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09D89" w14:textId="4A978A42" w:rsidR="00CA0F79" w:rsidRPr="00057A06" w:rsidRDefault="00D8690F" w:rsidP="004658E1">
      <w:pPr>
        <w:spacing w:after="0" w:line="240" w:lineRule="auto"/>
        <w:ind w:left="708"/>
        <w:jc w:val="center"/>
        <w:rPr>
          <w:rFonts w:ascii="Arial Narrow" w:hAnsi="Arial Narrow" w:cs="Arial"/>
          <w:b/>
          <w:sz w:val="26"/>
          <w:szCs w:val="26"/>
          <w:lang w:val="es-CO"/>
        </w:rPr>
      </w:pPr>
      <w:r w:rsidRPr="00057A06">
        <w:rPr>
          <w:rFonts w:ascii="Arial Narrow" w:hAnsi="Arial Narrow" w:cs="Arial"/>
          <w:b/>
          <w:sz w:val="26"/>
          <w:szCs w:val="26"/>
          <w:lang w:val="es-CO"/>
        </w:rPr>
        <w:t xml:space="preserve"> </w:t>
      </w:r>
    </w:p>
    <w:p w14:paraId="1E2B7E36" w14:textId="77777777" w:rsidR="00A3128D" w:rsidRPr="00057A06" w:rsidRDefault="00CA0F79" w:rsidP="00A3128D">
      <w:pPr>
        <w:spacing w:after="0" w:line="240" w:lineRule="auto"/>
        <w:jc w:val="center"/>
        <w:rPr>
          <w:rFonts w:ascii="Arial Narrow" w:hAnsi="Arial Narrow" w:cs="Arial"/>
          <w:b/>
          <w:sz w:val="26"/>
          <w:szCs w:val="26"/>
        </w:rPr>
      </w:pPr>
      <w:r w:rsidRPr="00057A06">
        <w:rPr>
          <w:rFonts w:ascii="Arial Narrow" w:hAnsi="Arial Narrow" w:cs="Arial"/>
          <w:b/>
          <w:sz w:val="26"/>
          <w:szCs w:val="26"/>
          <w:lang w:val="es-CO"/>
        </w:rPr>
        <w:t xml:space="preserve"> </w:t>
      </w:r>
      <w:r w:rsidR="00A3128D" w:rsidRPr="00057A06">
        <w:rPr>
          <w:rFonts w:ascii="Arial Narrow" w:hAnsi="Arial Narrow" w:cs="Arial"/>
          <w:b/>
          <w:sz w:val="26"/>
          <w:szCs w:val="26"/>
        </w:rPr>
        <w:t xml:space="preserve">INSPECCIÓN DE CONVIVENCIA Y PAZ  16 “E” </w:t>
      </w:r>
    </w:p>
    <w:p w14:paraId="0595913F" w14:textId="77777777" w:rsidR="00A3128D" w:rsidRPr="00057A06" w:rsidRDefault="00A3128D" w:rsidP="00A3128D">
      <w:pPr>
        <w:spacing w:after="0" w:line="240" w:lineRule="auto"/>
        <w:jc w:val="center"/>
        <w:rPr>
          <w:rFonts w:ascii="Arial Narrow" w:hAnsi="Arial Narrow" w:cs="Arial"/>
          <w:b/>
          <w:sz w:val="26"/>
          <w:szCs w:val="26"/>
        </w:rPr>
      </w:pPr>
      <w:r w:rsidRPr="00057A06">
        <w:rPr>
          <w:rFonts w:ascii="Arial Narrow" w:hAnsi="Arial Narrow" w:cs="Arial"/>
          <w:b/>
          <w:sz w:val="26"/>
          <w:szCs w:val="26"/>
        </w:rPr>
        <w:t>LOCALIDAD DE PUENTE ARANDA</w:t>
      </w:r>
    </w:p>
    <w:p w14:paraId="55F1D722" w14:textId="77777777" w:rsidR="00A3128D" w:rsidRPr="00057A06" w:rsidRDefault="00A3128D" w:rsidP="00A3128D">
      <w:pPr>
        <w:spacing w:after="0" w:line="240" w:lineRule="auto"/>
        <w:jc w:val="center"/>
        <w:rPr>
          <w:rFonts w:ascii="Arial Narrow" w:hAnsi="Arial Narrow" w:cs="Arial"/>
          <w:b/>
          <w:sz w:val="26"/>
          <w:szCs w:val="26"/>
        </w:rPr>
      </w:pPr>
    </w:p>
    <w:p w14:paraId="39D70480" w14:textId="77777777" w:rsidR="00A3128D" w:rsidRPr="00057A06" w:rsidRDefault="00A3128D" w:rsidP="00A3128D">
      <w:pPr>
        <w:spacing w:after="0" w:line="240" w:lineRule="auto"/>
        <w:jc w:val="center"/>
        <w:rPr>
          <w:rFonts w:ascii="Arial Narrow" w:hAnsi="Arial Narrow" w:cs="Arial"/>
          <w:b/>
          <w:sz w:val="26"/>
          <w:szCs w:val="26"/>
        </w:rPr>
      </w:pPr>
      <w:r w:rsidRPr="00057A06">
        <w:rPr>
          <w:rFonts w:ascii="Arial Narrow" w:hAnsi="Arial Narrow" w:cs="Arial"/>
          <w:b/>
          <w:sz w:val="26"/>
          <w:szCs w:val="26"/>
        </w:rPr>
        <w:t>AUDIENCIA PÚBLICA</w:t>
      </w:r>
    </w:p>
    <w:p w14:paraId="28A7BA5D" w14:textId="08D4717A" w:rsidR="006666B0" w:rsidRPr="00057A06" w:rsidRDefault="006666B0" w:rsidP="00A3128D">
      <w:pPr>
        <w:spacing w:after="0" w:line="240" w:lineRule="auto"/>
        <w:ind w:left="708"/>
        <w:jc w:val="center"/>
        <w:rPr>
          <w:rFonts w:ascii="Arial Narrow" w:hAnsi="Arial Narrow" w:cs="Arial"/>
          <w:b/>
          <w:sz w:val="26"/>
          <w:szCs w:val="26"/>
          <w:lang w:val="es-CO"/>
        </w:rPr>
      </w:pPr>
    </w:p>
    <w:p w14:paraId="6ADE1584" w14:textId="77777777" w:rsidR="00296B36" w:rsidRPr="00057A06" w:rsidRDefault="00296B36" w:rsidP="004902F1">
      <w:pPr>
        <w:spacing w:after="0" w:line="240" w:lineRule="auto"/>
        <w:jc w:val="center"/>
        <w:rPr>
          <w:rFonts w:ascii="Arial Narrow" w:hAnsi="Arial Narrow" w:cs="Arial"/>
          <w:b/>
          <w:sz w:val="26"/>
          <w:szCs w:val="26"/>
          <w:lang w:val="es-CO"/>
        </w:rPr>
      </w:pPr>
    </w:p>
    <w:p w14:paraId="1291BBE3" w14:textId="7D6A1352" w:rsidR="00A3128D" w:rsidRPr="00057A06" w:rsidRDefault="00A3128D" w:rsidP="00A3128D">
      <w:pPr>
        <w:spacing w:after="0"/>
        <w:jc w:val="both"/>
        <w:rPr>
          <w:rFonts w:ascii="Arial Narrow" w:hAnsi="Arial Narrow" w:cs="Arial"/>
          <w:bCs/>
          <w:sz w:val="26"/>
          <w:szCs w:val="26"/>
          <w:lang w:val="es-CO"/>
        </w:rPr>
      </w:pPr>
      <w:r w:rsidRPr="00057A06">
        <w:rPr>
          <w:rFonts w:ascii="Arial Narrow" w:hAnsi="Arial Narrow" w:cs="Arial"/>
          <w:b/>
          <w:sz w:val="26"/>
          <w:szCs w:val="26"/>
          <w:lang w:val="es-CO"/>
        </w:rPr>
        <w:t xml:space="preserve">CASO ARCO: </w:t>
      </w:r>
      <w:r w:rsidRPr="00057A06">
        <w:rPr>
          <w:rFonts w:ascii="Arial Narrow" w:hAnsi="Arial Narrow" w:cs="Arial"/>
          <w:b/>
          <w:sz w:val="26"/>
          <w:szCs w:val="26"/>
          <w:lang w:val="es-CO"/>
        </w:rPr>
        <w:fldChar w:fldCharType="begin"/>
      </w:r>
      <w:r w:rsidRPr="00057A06">
        <w:rPr>
          <w:rFonts w:ascii="Arial Narrow" w:hAnsi="Arial Narrow" w:cs="Arial"/>
          <w:b/>
          <w:sz w:val="26"/>
          <w:szCs w:val="26"/>
          <w:lang w:val="es-CO"/>
        </w:rPr>
        <w:instrText xml:space="preserve"> MERGEFIELD CASO_ARCO </w:instrText>
      </w:r>
      <w:r w:rsidRPr="00057A06">
        <w:rPr>
          <w:rFonts w:ascii="Arial Narrow" w:hAnsi="Arial Narrow" w:cs="Arial"/>
          <w:b/>
          <w:sz w:val="26"/>
          <w:szCs w:val="26"/>
          <w:lang w:val="es-CO"/>
        </w:rPr>
        <w:fldChar w:fldCharType="separate"/>
      </w:r>
      <w:r w:rsidR="00027DCB" w:rsidRPr="00057A06">
        <w:rPr>
          <w:rFonts w:ascii="Arial Narrow" w:hAnsi="Arial Narrow" w:cs="Arial"/>
          <w:b/>
          <w:noProof/>
          <w:sz w:val="26"/>
          <w:szCs w:val="26"/>
          <w:lang w:val="es-CO"/>
        </w:rPr>
        <w:t>26558819</w:t>
      </w:r>
      <w:r w:rsidRPr="00057A06">
        <w:rPr>
          <w:rFonts w:ascii="Arial Narrow" w:hAnsi="Arial Narrow" w:cs="Arial"/>
          <w:b/>
          <w:sz w:val="26"/>
          <w:szCs w:val="26"/>
          <w:lang w:val="es-CO"/>
        </w:rPr>
        <w:fldChar w:fldCharType="end"/>
      </w:r>
    </w:p>
    <w:p w14:paraId="7BE19F38" w14:textId="216EC5D3" w:rsidR="00A3128D" w:rsidRPr="00057A06" w:rsidRDefault="00A3128D" w:rsidP="00A3128D">
      <w:pPr>
        <w:spacing w:after="0"/>
        <w:jc w:val="both"/>
        <w:rPr>
          <w:rFonts w:ascii="Arial Narrow" w:hAnsi="Arial Narrow" w:cs="Arial"/>
          <w:b/>
          <w:sz w:val="26"/>
          <w:szCs w:val="26"/>
          <w:lang w:val="es-CO"/>
        </w:rPr>
      </w:pPr>
      <w:r w:rsidRPr="00057A06">
        <w:rPr>
          <w:rFonts w:ascii="Arial Narrow" w:hAnsi="Arial Narrow" w:cs="Arial"/>
          <w:b/>
          <w:sz w:val="26"/>
          <w:szCs w:val="26"/>
          <w:lang w:val="es-CO"/>
        </w:rPr>
        <w:t xml:space="preserve">EXPEDIENTE Nro. </w:t>
      </w:r>
      <w:r w:rsidR="00027DCB" w:rsidRPr="00057A06">
        <w:rPr>
          <w:rFonts w:ascii="Arial Narrow" w:hAnsi="Arial Narrow" w:cs="Arial"/>
          <w:b/>
          <w:sz w:val="26"/>
          <w:szCs w:val="26"/>
          <w:lang w:val="es-CO"/>
        </w:rPr>
        <w:t>2025663490105841E</w:t>
      </w:r>
    </w:p>
    <w:p w14:paraId="19A62A8C" w14:textId="26050117" w:rsidR="00A3128D" w:rsidRPr="00057A06" w:rsidRDefault="00A3128D" w:rsidP="00A3128D">
      <w:pPr>
        <w:spacing w:after="0"/>
        <w:jc w:val="both"/>
        <w:rPr>
          <w:rStyle w:val="markedcontent"/>
          <w:rFonts w:ascii="Arial Narrow" w:hAnsi="Arial Narrow" w:cs="Arial"/>
          <w:b/>
          <w:bCs/>
          <w:sz w:val="26"/>
          <w:szCs w:val="26"/>
        </w:rPr>
      </w:pPr>
      <w:r w:rsidRPr="00057A06">
        <w:rPr>
          <w:rStyle w:val="markedcontent"/>
          <w:rFonts w:ascii="Arial Narrow" w:hAnsi="Arial Narrow" w:cs="Arial"/>
          <w:b/>
          <w:bCs/>
          <w:sz w:val="26"/>
          <w:szCs w:val="26"/>
        </w:rPr>
        <w:t>COMPARENDO</w:t>
      </w:r>
      <w:r w:rsidR="00381AD5" w:rsidRPr="00057A06">
        <w:rPr>
          <w:rStyle w:val="markedcontent"/>
          <w:rFonts w:ascii="Arial Narrow" w:hAnsi="Arial Narrow" w:cs="Arial"/>
          <w:b/>
          <w:bCs/>
          <w:sz w:val="26"/>
          <w:szCs w:val="26"/>
        </w:rPr>
        <w:t xml:space="preserve"> Nro.</w:t>
      </w:r>
      <w:r w:rsidRPr="00057A06">
        <w:rPr>
          <w:rStyle w:val="markedcontent"/>
          <w:rFonts w:ascii="Arial Narrow" w:hAnsi="Arial Narrow" w:cs="Arial"/>
          <w:b/>
          <w:bCs/>
          <w:sz w:val="26"/>
          <w:szCs w:val="26"/>
        </w:rPr>
        <w:t>:</w:t>
      </w:r>
      <w:r w:rsidRPr="00057A06">
        <w:rPr>
          <w:rStyle w:val="markedcontent"/>
          <w:rFonts w:ascii="Arial Narrow" w:hAnsi="Arial Narrow" w:cs="Arial"/>
          <w:sz w:val="26"/>
          <w:szCs w:val="26"/>
        </w:rPr>
        <w:t xml:space="preserve"> </w:t>
      </w:r>
      <w:r w:rsidRPr="00057A06">
        <w:rPr>
          <w:rStyle w:val="markedcontent"/>
          <w:rFonts w:ascii="Arial Narrow" w:hAnsi="Arial Narrow" w:cs="Arial"/>
          <w:b/>
          <w:bCs/>
          <w:sz w:val="26"/>
          <w:szCs w:val="26"/>
        </w:rPr>
        <w:fldChar w:fldCharType="begin"/>
      </w:r>
      <w:r w:rsidRPr="00057A06">
        <w:rPr>
          <w:rStyle w:val="markedcontent"/>
          <w:rFonts w:ascii="Arial Narrow" w:hAnsi="Arial Narrow" w:cs="Arial"/>
          <w:b/>
          <w:bCs/>
          <w:sz w:val="26"/>
          <w:szCs w:val="26"/>
        </w:rPr>
        <w:instrText xml:space="preserve"> MERGEFIELD NRO_COMPARENDO </w:instrText>
      </w:r>
      <w:r w:rsidRPr="00057A06">
        <w:rPr>
          <w:rStyle w:val="markedcontent"/>
          <w:rFonts w:ascii="Arial Narrow" w:hAnsi="Arial Narrow" w:cs="Arial"/>
          <w:b/>
          <w:bCs/>
          <w:sz w:val="26"/>
          <w:szCs w:val="26"/>
        </w:rPr>
        <w:fldChar w:fldCharType="separate"/>
      </w:r>
      <w:r w:rsidR="00027DCB" w:rsidRPr="00057A06">
        <w:rPr>
          <w:rFonts w:ascii="Arial Narrow" w:hAnsi="Arial Narrow" w:cs="Arial"/>
          <w:b/>
          <w:bCs/>
          <w:noProof/>
          <w:sz w:val="26"/>
          <w:szCs w:val="26"/>
        </w:rPr>
        <w:t>110010358952</w:t>
      </w:r>
      <w:r w:rsidRPr="00057A06">
        <w:rPr>
          <w:rStyle w:val="markedcontent"/>
          <w:rFonts w:ascii="Arial Narrow" w:hAnsi="Arial Narrow" w:cs="Arial"/>
          <w:b/>
          <w:bCs/>
          <w:sz w:val="26"/>
          <w:szCs w:val="26"/>
        </w:rPr>
        <w:fldChar w:fldCharType="end"/>
      </w:r>
    </w:p>
    <w:p w14:paraId="57B6C1D9" w14:textId="7D8D08DB" w:rsidR="00517009" w:rsidRPr="00057A06" w:rsidRDefault="00517009" w:rsidP="00A3128D">
      <w:pPr>
        <w:spacing w:after="0"/>
        <w:jc w:val="both"/>
        <w:rPr>
          <w:rFonts w:ascii="Arial Narrow" w:hAnsi="Arial Narrow" w:cs="Arial"/>
          <w:b/>
          <w:noProof/>
          <w:sz w:val="26"/>
          <w:szCs w:val="26"/>
        </w:rPr>
      </w:pPr>
      <w:r w:rsidRPr="00057A06">
        <w:rPr>
          <w:rStyle w:val="markedcontent"/>
          <w:rFonts w:ascii="Arial Narrow" w:hAnsi="Arial Narrow" w:cs="Arial"/>
          <w:b/>
          <w:bCs/>
          <w:sz w:val="26"/>
          <w:szCs w:val="26"/>
        </w:rPr>
        <w:t>EXPEDIENTE DE POLICÍA Nro. 11-001-6-2017-131008</w:t>
      </w:r>
    </w:p>
    <w:p w14:paraId="16BAF270" w14:textId="7B88098E" w:rsidR="00A3128D" w:rsidRPr="00057A06" w:rsidRDefault="00A3128D" w:rsidP="00A3128D">
      <w:pPr>
        <w:spacing w:after="0"/>
        <w:jc w:val="both"/>
        <w:rPr>
          <w:rFonts w:ascii="Arial Narrow" w:hAnsi="Arial Narrow" w:cs="Arial"/>
          <w:b/>
          <w:sz w:val="26"/>
          <w:szCs w:val="26"/>
          <w:lang w:val="es-CO"/>
        </w:rPr>
      </w:pPr>
      <w:r w:rsidRPr="00057A06">
        <w:rPr>
          <w:rFonts w:ascii="Arial Narrow" w:hAnsi="Arial Narrow" w:cs="Arial"/>
          <w:b/>
          <w:sz w:val="26"/>
          <w:szCs w:val="26"/>
          <w:lang w:val="es-CO"/>
        </w:rPr>
        <w:t xml:space="preserve">PRESUNTO INFRACTOR: </w:t>
      </w:r>
      <w:r w:rsidRPr="00057A06">
        <w:rPr>
          <w:rFonts w:ascii="Arial Narrow" w:hAnsi="Arial Narrow" w:cs="Arial"/>
          <w:b/>
          <w:sz w:val="26"/>
          <w:szCs w:val="26"/>
          <w:lang w:val="es-CO"/>
        </w:rPr>
        <w:fldChar w:fldCharType="begin"/>
      </w:r>
      <w:r w:rsidRPr="00057A06">
        <w:rPr>
          <w:rFonts w:ascii="Arial Narrow" w:hAnsi="Arial Narrow" w:cs="Arial"/>
          <w:b/>
          <w:sz w:val="26"/>
          <w:szCs w:val="26"/>
          <w:lang w:val="es-CO"/>
        </w:rPr>
        <w:instrText xml:space="preserve"> MERGEFIELD PRESUNTO_INFRACTOR </w:instrText>
      </w:r>
      <w:r w:rsidRPr="00057A06">
        <w:rPr>
          <w:rFonts w:ascii="Arial Narrow" w:hAnsi="Arial Narrow" w:cs="Arial"/>
          <w:b/>
          <w:sz w:val="26"/>
          <w:szCs w:val="26"/>
          <w:lang w:val="es-CO"/>
        </w:rPr>
        <w:fldChar w:fldCharType="separate"/>
      </w:r>
      <w:r w:rsidR="00027DCB" w:rsidRPr="00057A06">
        <w:rPr>
          <w:rFonts w:ascii="Arial Narrow" w:hAnsi="Arial Narrow" w:cs="Arial"/>
          <w:b/>
          <w:noProof/>
          <w:sz w:val="26"/>
          <w:szCs w:val="26"/>
          <w:lang w:val="es-CO"/>
        </w:rPr>
        <w:t>JOSE LUIS SÁNCHEZ SÁNCHEZ</w:t>
      </w:r>
      <w:r w:rsidRPr="00057A06">
        <w:rPr>
          <w:rFonts w:ascii="Arial Narrow" w:hAnsi="Arial Narrow" w:cs="Arial"/>
          <w:b/>
          <w:sz w:val="26"/>
          <w:szCs w:val="26"/>
          <w:lang w:val="es-CO"/>
        </w:rPr>
        <w:fldChar w:fldCharType="end"/>
      </w:r>
    </w:p>
    <w:p w14:paraId="1CF3614C" w14:textId="7E3E1042" w:rsidR="00A3128D" w:rsidRPr="00057A06" w:rsidRDefault="00A3128D" w:rsidP="00A3128D">
      <w:pPr>
        <w:spacing w:after="0"/>
        <w:jc w:val="both"/>
        <w:rPr>
          <w:rFonts w:ascii="Arial Narrow" w:hAnsi="Arial Narrow" w:cs="Arial"/>
          <w:b/>
          <w:sz w:val="26"/>
          <w:szCs w:val="26"/>
          <w:lang w:val="es-CO"/>
        </w:rPr>
      </w:pPr>
      <w:r w:rsidRPr="00057A06">
        <w:rPr>
          <w:rFonts w:ascii="Arial Narrow" w:hAnsi="Arial Narrow" w:cs="Arial"/>
          <w:b/>
          <w:sz w:val="26"/>
          <w:szCs w:val="26"/>
          <w:lang w:val="es-CO"/>
        </w:rPr>
        <w:t xml:space="preserve">IDENTIFICACIÓN: </w:t>
      </w:r>
      <w:r w:rsidRPr="00057A06">
        <w:rPr>
          <w:rFonts w:ascii="Arial Narrow" w:hAnsi="Arial Narrow" w:cs="Arial"/>
          <w:b/>
          <w:sz w:val="26"/>
          <w:szCs w:val="26"/>
          <w:lang w:val="es-CO"/>
        </w:rPr>
        <w:fldChar w:fldCharType="begin"/>
      </w:r>
      <w:r w:rsidRPr="00057A06">
        <w:rPr>
          <w:rFonts w:ascii="Arial Narrow" w:hAnsi="Arial Narrow" w:cs="Arial"/>
          <w:b/>
          <w:sz w:val="26"/>
          <w:szCs w:val="26"/>
          <w:lang w:val="es-CO"/>
        </w:rPr>
        <w:instrText xml:space="preserve"> MERGEFIELD IDENTIFICACIÓN </w:instrText>
      </w:r>
      <w:r w:rsidRPr="00057A06">
        <w:rPr>
          <w:rFonts w:ascii="Arial Narrow" w:hAnsi="Arial Narrow" w:cs="Arial"/>
          <w:b/>
          <w:sz w:val="26"/>
          <w:szCs w:val="26"/>
          <w:lang w:val="es-CO"/>
        </w:rPr>
        <w:fldChar w:fldCharType="separate"/>
      </w:r>
      <w:r w:rsidR="00027DCB" w:rsidRPr="00057A06">
        <w:rPr>
          <w:rFonts w:ascii="Arial Narrow" w:hAnsi="Arial Narrow" w:cs="Arial"/>
          <w:b/>
          <w:noProof/>
          <w:sz w:val="26"/>
          <w:szCs w:val="26"/>
          <w:lang w:val="es-CO"/>
        </w:rPr>
        <w:t>1030562647</w:t>
      </w:r>
      <w:r w:rsidRPr="00057A06">
        <w:rPr>
          <w:rFonts w:ascii="Arial Narrow" w:hAnsi="Arial Narrow" w:cs="Arial"/>
          <w:b/>
          <w:sz w:val="26"/>
          <w:szCs w:val="26"/>
          <w:lang w:val="es-CO"/>
        </w:rPr>
        <w:fldChar w:fldCharType="end"/>
      </w:r>
    </w:p>
    <w:p w14:paraId="19A8E114" w14:textId="38668831" w:rsidR="00F93EB4" w:rsidRPr="00057A06" w:rsidRDefault="00F93EB4" w:rsidP="00F93EB4">
      <w:pPr>
        <w:spacing w:after="0" w:line="240" w:lineRule="auto"/>
        <w:jc w:val="both"/>
        <w:rPr>
          <w:rFonts w:ascii="Arial Narrow" w:hAnsi="Arial Narrow" w:cs="Arial"/>
          <w:bCs/>
          <w:i/>
          <w:iCs/>
          <w:sz w:val="26"/>
          <w:szCs w:val="26"/>
          <w:lang w:val="es-CO"/>
        </w:rPr>
      </w:pPr>
      <w:r w:rsidRPr="00057A06">
        <w:rPr>
          <w:rFonts w:ascii="Arial Narrow" w:hAnsi="Arial Narrow" w:cs="Arial"/>
          <w:b/>
          <w:sz w:val="26"/>
          <w:szCs w:val="26"/>
          <w:lang w:val="es-CO"/>
        </w:rPr>
        <w:t xml:space="preserve">ASUNTO: </w:t>
      </w:r>
      <w:r w:rsidR="00BB6BEE" w:rsidRPr="00BB6BEE">
        <w:rPr>
          <w:rFonts w:ascii="Arial Narrow" w:hAnsi="Arial Narrow" w:cs="Arial"/>
          <w:bCs/>
          <w:sz w:val="26"/>
          <w:szCs w:val="26"/>
          <w:lang w:val="es-CO"/>
        </w:rPr>
        <w:t>27</w:t>
      </w:r>
      <w:r w:rsidRPr="00057A06">
        <w:rPr>
          <w:rFonts w:ascii="Arial Narrow" w:hAnsi="Arial Narrow" w:cs="Arial"/>
          <w:bCs/>
          <w:sz w:val="26"/>
          <w:szCs w:val="26"/>
          <w:lang w:val="es-CO"/>
        </w:rPr>
        <w:t xml:space="preserve">.1: </w:t>
      </w:r>
      <w:proofErr w:type="gramStart"/>
      <w:r w:rsidR="00A3128D" w:rsidRPr="00057A06">
        <w:rPr>
          <w:rFonts w:ascii="Arial Narrow" w:hAnsi="Arial Narrow" w:cs="Arial"/>
          <w:bCs/>
          <w:sz w:val="26"/>
          <w:szCs w:val="26"/>
          <w:lang w:val="es-CO"/>
        </w:rPr>
        <w:t>…”</w:t>
      </w:r>
      <w:r w:rsidR="00027DCB" w:rsidRPr="00057A06">
        <w:rPr>
          <w:rFonts w:ascii="Arial Narrow" w:hAnsi="Arial Narrow" w:cs="Arial"/>
          <w:bCs/>
          <w:i/>
          <w:iCs/>
          <w:sz w:val="26"/>
          <w:szCs w:val="26"/>
          <w:lang w:val="es-CO"/>
        </w:rPr>
        <w:t>Reñir</w:t>
      </w:r>
      <w:proofErr w:type="gramEnd"/>
      <w:r w:rsidR="00027DCB" w:rsidRPr="00057A06">
        <w:rPr>
          <w:rFonts w:ascii="Arial Narrow" w:hAnsi="Arial Narrow" w:cs="Arial"/>
          <w:bCs/>
          <w:i/>
          <w:iCs/>
          <w:sz w:val="26"/>
          <w:szCs w:val="26"/>
          <w:lang w:val="es-CO"/>
        </w:rPr>
        <w:t>, incitar o incurrir en confrontaciones violentas que puedan derivar en agresiones físicas</w:t>
      </w:r>
      <w:r w:rsidR="00A3128D" w:rsidRPr="00057A06">
        <w:rPr>
          <w:rFonts w:ascii="Arial Narrow" w:hAnsi="Arial Narrow" w:cs="Arial"/>
          <w:bCs/>
          <w:i/>
          <w:iCs/>
          <w:sz w:val="26"/>
          <w:szCs w:val="26"/>
          <w:lang w:val="es-CO"/>
        </w:rPr>
        <w:t>”</w:t>
      </w:r>
      <w:r w:rsidR="00F817CC" w:rsidRPr="00057A06">
        <w:rPr>
          <w:rFonts w:ascii="Arial Narrow" w:hAnsi="Arial Narrow" w:cs="Arial"/>
          <w:bCs/>
          <w:i/>
          <w:iCs/>
          <w:sz w:val="26"/>
          <w:szCs w:val="26"/>
          <w:lang w:val="es-CO"/>
        </w:rPr>
        <w:t>.</w:t>
      </w:r>
    </w:p>
    <w:p w14:paraId="7ECF7CC6" w14:textId="77777777" w:rsidR="00F93EB4" w:rsidRPr="00057A06" w:rsidRDefault="00F93EB4" w:rsidP="00F93EB4">
      <w:pPr>
        <w:spacing w:after="0" w:line="240" w:lineRule="auto"/>
        <w:jc w:val="both"/>
        <w:rPr>
          <w:rFonts w:ascii="Arial Narrow" w:hAnsi="Arial Narrow" w:cs="Arial"/>
          <w:sz w:val="26"/>
          <w:szCs w:val="26"/>
          <w:lang w:val="es-CO"/>
        </w:rPr>
      </w:pPr>
    </w:p>
    <w:p w14:paraId="06BD6E78" w14:textId="753DDE0A" w:rsidR="00C609B8" w:rsidRPr="00057A06" w:rsidRDefault="00C609B8" w:rsidP="00C609B8">
      <w:pPr>
        <w:jc w:val="both"/>
        <w:rPr>
          <w:rFonts w:ascii="Arial Narrow" w:hAnsi="Arial Narrow" w:cs="Arial"/>
          <w:sz w:val="26"/>
          <w:szCs w:val="26"/>
        </w:rPr>
      </w:pPr>
      <w:r w:rsidRPr="00057A06">
        <w:rPr>
          <w:rFonts w:ascii="Arial Narrow" w:hAnsi="Arial Narrow" w:cs="Arial"/>
          <w:sz w:val="26"/>
          <w:szCs w:val="26"/>
        </w:rPr>
        <w:t xml:space="preserve">En Bogotá D.C., </w:t>
      </w:r>
      <w:sdt>
        <w:sdtPr>
          <w:rPr>
            <w:rFonts w:ascii="Arial Narrow" w:hAnsi="Arial Narrow" w:cs="Arial"/>
            <w:b/>
            <w:bCs/>
            <w:sz w:val="26"/>
            <w:szCs w:val="26"/>
          </w:rPr>
          <w:id w:val="1687947467"/>
          <w:placeholder>
            <w:docPart w:val="938FBD8BC5DC4E91A77CBB4EEA3A564F"/>
          </w:placeholder>
          <w:date>
            <w:dateFormat w:val="dd' de 'MMMM' de 'yyyy"/>
            <w:lid w:val="es-CO"/>
            <w:storeMappedDataAs w:val="dateTime"/>
            <w:calendar w:val="gregorian"/>
          </w:date>
        </w:sdtPr>
        <w:sdtContent>
          <w:r w:rsidR="00661E32" w:rsidRPr="00057A06">
            <w:rPr>
              <w:rFonts w:ascii="Arial Narrow" w:hAnsi="Arial Narrow" w:cs="Arial"/>
              <w:b/>
              <w:bCs/>
              <w:sz w:val="26"/>
              <w:szCs w:val="26"/>
            </w:rPr>
            <w:t>3</w:t>
          </w:r>
          <w:r w:rsidRPr="00057A06">
            <w:rPr>
              <w:rFonts w:ascii="Arial Narrow" w:hAnsi="Arial Narrow" w:cs="Arial"/>
              <w:b/>
              <w:bCs/>
              <w:sz w:val="26"/>
              <w:szCs w:val="26"/>
            </w:rPr>
            <w:t xml:space="preserve">0 de </w:t>
          </w:r>
          <w:r w:rsidR="00661E32" w:rsidRPr="00057A06">
            <w:rPr>
              <w:rFonts w:ascii="Arial Narrow" w:hAnsi="Arial Narrow" w:cs="Arial"/>
              <w:b/>
              <w:bCs/>
              <w:sz w:val="26"/>
              <w:szCs w:val="26"/>
            </w:rPr>
            <w:t>dici</w:t>
          </w:r>
          <w:r w:rsidRPr="00057A06">
            <w:rPr>
              <w:rFonts w:ascii="Arial Narrow" w:hAnsi="Arial Narrow" w:cs="Arial"/>
              <w:b/>
              <w:bCs/>
              <w:sz w:val="26"/>
              <w:szCs w:val="26"/>
            </w:rPr>
            <w:t>embre de 2025</w:t>
          </w:r>
        </w:sdtContent>
      </w:sdt>
      <w:r w:rsidRPr="00057A06">
        <w:rPr>
          <w:rFonts w:ascii="Arial Narrow" w:hAnsi="Arial Narrow" w:cs="Arial"/>
          <w:sz w:val="26"/>
          <w:szCs w:val="26"/>
        </w:rPr>
        <w:t>, siendo las 0</w:t>
      </w:r>
      <w:r w:rsidR="00BD65F7" w:rsidRPr="00057A06">
        <w:rPr>
          <w:rFonts w:ascii="Arial Narrow" w:hAnsi="Arial Narrow" w:cs="Arial"/>
          <w:sz w:val="26"/>
          <w:szCs w:val="26"/>
        </w:rPr>
        <w:t>8</w:t>
      </w:r>
      <w:r w:rsidRPr="00057A06">
        <w:rPr>
          <w:rFonts w:ascii="Arial Narrow" w:hAnsi="Arial Narrow" w:cs="Arial"/>
          <w:sz w:val="26"/>
          <w:szCs w:val="26"/>
        </w:rPr>
        <w:t xml:space="preserve">:00 a.m., </w:t>
      </w:r>
      <w:r w:rsidRPr="00057A06">
        <w:rPr>
          <w:rFonts w:ascii="Arial Narrow" w:hAnsi="Arial Narrow" w:cs="Arial"/>
          <w:sz w:val="26"/>
          <w:szCs w:val="26"/>
          <w:lang w:val="es-CO"/>
        </w:rPr>
        <w:t xml:space="preserve">el suscrito Inspector de Convivencia y Paz 16 “E” </w:t>
      </w:r>
      <w:r w:rsidRPr="00057A06">
        <w:rPr>
          <w:rFonts w:ascii="Arial Narrow" w:hAnsi="Arial Narrow" w:cs="Arial"/>
          <w:sz w:val="26"/>
          <w:szCs w:val="26"/>
        </w:rPr>
        <w:t xml:space="preserve">de la localidad de </w:t>
      </w:r>
      <w:r w:rsidRPr="00057A06">
        <w:rPr>
          <w:rFonts w:ascii="Arial Narrow" w:hAnsi="Arial Narrow" w:cs="Arial"/>
          <w:sz w:val="26"/>
          <w:szCs w:val="26"/>
          <w:lang w:val="es-CO"/>
        </w:rPr>
        <w:t>Puente Aranda,</w:t>
      </w:r>
      <w:r w:rsidRPr="00057A06">
        <w:rPr>
          <w:rFonts w:ascii="Arial Narrow" w:hAnsi="Arial Narrow" w:cs="Arial"/>
          <w:sz w:val="26"/>
          <w:szCs w:val="26"/>
        </w:rPr>
        <w:t xml:space="preserve"> </w:t>
      </w:r>
      <w:r w:rsidRPr="00057A06">
        <w:rPr>
          <w:rFonts w:ascii="Arial Narrow" w:hAnsi="Arial Narrow" w:cs="Arial"/>
          <w:sz w:val="26"/>
          <w:szCs w:val="26"/>
          <w:lang w:val="es-CO"/>
        </w:rPr>
        <w:t xml:space="preserve">junto con la abogada de apoyo </w:t>
      </w:r>
      <w:r w:rsidRPr="00057A06">
        <w:rPr>
          <w:rFonts w:ascii="Arial Narrow" w:hAnsi="Arial Narrow" w:cs="Arial"/>
          <w:b/>
          <w:bCs/>
          <w:sz w:val="26"/>
          <w:szCs w:val="26"/>
          <w:lang w:val="es-CO"/>
        </w:rPr>
        <w:t>MARCELA PATRICIA CUBIDES MUNÉVAR</w:t>
      </w:r>
      <w:r w:rsidRPr="00057A06">
        <w:rPr>
          <w:rFonts w:ascii="Arial Narrow" w:hAnsi="Arial Narrow" w:cs="Arial"/>
          <w:sz w:val="26"/>
          <w:szCs w:val="26"/>
          <w:lang w:val="es-CO"/>
        </w:rPr>
        <w:t xml:space="preserve"> a quien se designa como secretaria Ad-Hoc, procede a constituirse en audiencia pública en las instalaciones del Despacho.</w:t>
      </w:r>
    </w:p>
    <w:p w14:paraId="3BCF923C" w14:textId="77777777" w:rsidR="00517009" w:rsidRPr="00057A06" w:rsidRDefault="00517009" w:rsidP="00517009">
      <w:pPr>
        <w:spacing w:after="0" w:line="240" w:lineRule="auto"/>
        <w:jc w:val="center"/>
        <w:rPr>
          <w:rFonts w:ascii="Arial Narrow" w:hAnsi="Arial Narrow" w:cs="Arial"/>
          <w:b/>
          <w:bCs/>
          <w:sz w:val="26"/>
          <w:szCs w:val="26"/>
          <w:lang w:val="es-CO"/>
        </w:rPr>
      </w:pPr>
      <w:r w:rsidRPr="00057A06">
        <w:rPr>
          <w:rFonts w:ascii="Arial Narrow" w:hAnsi="Arial Narrow" w:cs="Arial"/>
          <w:b/>
          <w:bCs/>
          <w:sz w:val="26"/>
          <w:szCs w:val="26"/>
          <w:lang w:val="es-CO"/>
        </w:rPr>
        <w:t>ANTECEDENTES</w:t>
      </w:r>
    </w:p>
    <w:p w14:paraId="2529DC3E" w14:textId="77777777" w:rsidR="00517009" w:rsidRPr="00057A06" w:rsidRDefault="00517009" w:rsidP="00517009">
      <w:pPr>
        <w:spacing w:after="0" w:line="240" w:lineRule="auto"/>
        <w:jc w:val="both"/>
        <w:rPr>
          <w:rFonts w:ascii="Arial Narrow" w:hAnsi="Arial Narrow" w:cs="Arial"/>
          <w:sz w:val="26"/>
          <w:szCs w:val="26"/>
          <w:lang w:val="es-CO"/>
        </w:rPr>
      </w:pPr>
    </w:p>
    <w:p w14:paraId="51F30533" w14:textId="28BC3352" w:rsidR="00517009" w:rsidRPr="00057A06" w:rsidRDefault="00517009" w:rsidP="00517009">
      <w:pPr>
        <w:spacing w:after="0" w:line="240" w:lineRule="auto"/>
        <w:jc w:val="both"/>
        <w:rPr>
          <w:rFonts w:ascii="Arial Narrow" w:hAnsi="Arial Narrow" w:cs="Arial"/>
          <w:sz w:val="26"/>
          <w:szCs w:val="26"/>
          <w:lang w:val="es-CO"/>
        </w:rPr>
      </w:pPr>
      <w:r w:rsidRPr="00057A06">
        <w:rPr>
          <w:rFonts w:ascii="Arial Narrow" w:hAnsi="Arial Narrow" w:cs="Arial"/>
          <w:sz w:val="26"/>
          <w:szCs w:val="26"/>
          <w:lang w:val="es-CO"/>
        </w:rPr>
        <w:t xml:space="preserve">Mediante </w:t>
      </w:r>
      <w:r w:rsidRPr="00057A06">
        <w:rPr>
          <w:rFonts w:ascii="Arial Narrow" w:hAnsi="Arial Narrow" w:cs="Arial"/>
          <w:sz w:val="26"/>
          <w:szCs w:val="26"/>
          <w:lang w:val="es-CO"/>
        </w:rPr>
        <w:t xml:space="preserve">acta de reparto Nro. 25-L16-002227 de fecha 26 de diciembre de 2025 asignada a este Despacho, se inició </w:t>
      </w:r>
      <w:r w:rsidRPr="00057A06">
        <w:rPr>
          <w:rFonts w:ascii="Arial Narrow" w:hAnsi="Arial Narrow" w:cs="Arial"/>
          <w:sz w:val="26"/>
          <w:szCs w:val="26"/>
          <w:lang w:val="es-CO"/>
        </w:rPr>
        <w:t>actuación administrativa</w:t>
      </w:r>
      <w:r w:rsidRPr="00057A06">
        <w:rPr>
          <w:rFonts w:ascii="Arial Narrow" w:hAnsi="Arial Narrow" w:cs="Arial"/>
          <w:sz w:val="26"/>
          <w:szCs w:val="26"/>
          <w:lang w:val="es-CO"/>
        </w:rPr>
        <w:t xml:space="preserve">, </w:t>
      </w:r>
      <w:r w:rsidRPr="00057A06">
        <w:rPr>
          <w:rFonts w:ascii="Arial Narrow" w:hAnsi="Arial Narrow" w:cs="Arial"/>
          <w:sz w:val="26"/>
          <w:szCs w:val="26"/>
          <w:lang w:val="es-CO"/>
        </w:rPr>
        <w:t xml:space="preserve">se inició proceso en contra del presunto infractor </w:t>
      </w:r>
      <w:r w:rsidRPr="00057A06">
        <w:rPr>
          <w:rFonts w:ascii="Arial Narrow" w:hAnsi="Arial Narrow" w:cs="Arial"/>
          <w:b/>
          <w:sz w:val="26"/>
          <w:szCs w:val="26"/>
          <w:lang w:val="es-CO"/>
        </w:rPr>
        <w:fldChar w:fldCharType="begin"/>
      </w:r>
      <w:r w:rsidRPr="00057A06">
        <w:rPr>
          <w:rFonts w:ascii="Arial Narrow" w:hAnsi="Arial Narrow" w:cs="Arial"/>
          <w:b/>
          <w:sz w:val="26"/>
          <w:szCs w:val="26"/>
          <w:lang w:val="es-CO"/>
        </w:rPr>
        <w:instrText xml:space="preserve"> MERGEFIELD PRESUNTO_INFRACTOR </w:instrText>
      </w:r>
      <w:r w:rsidRPr="00057A06">
        <w:rPr>
          <w:rFonts w:ascii="Arial Narrow" w:hAnsi="Arial Narrow" w:cs="Arial"/>
          <w:b/>
          <w:sz w:val="26"/>
          <w:szCs w:val="26"/>
          <w:lang w:val="es-CO"/>
        </w:rPr>
        <w:fldChar w:fldCharType="separate"/>
      </w:r>
      <w:r w:rsidRPr="00057A06">
        <w:rPr>
          <w:rFonts w:ascii="Arial Narrow" w:hAnsi="Arial Narrow" w:cs="Arial"/>
          <w:b/>
          <w:noProof/>
          <w:sz w:val="26"/>
          <w:szCs w:val="26"/>
          <w:lang w:val="es-CO"/>
        </w:rPr>
        <w:t>JOSE LUIS SÁNCHEZ SÁNCHEZ</w:t>
      </w:r>
      <w:r w:rsidRPr="00057A06">
        <w:rPr>
          <w:rFonts w:ascii="Arial Narrow" w:hAnsi="Arial Narrow" w:cs="Arial"/>
          <w:b/>
          <w:sz w:val="26"/>
          <w:szCs w:val="26"/>
          <w:lang w:val="es-CO"/>
        </w:rPr>
        <w:fldChar w:fldCharType="end"/>
      </w:r>
      <w:r w:rsidRPr="00057A06">
        <w:rPr>
          <w:rFonts w:ascii="Arial Narrow" w:hAnsi="Arial Narrow" w:cs="Arial"/>
          <w:sz w:val="26"/>
          <w:szCs w:val="26"/>
          <w:lang w:val="es-CO"/>
        </w:rPr>
        <w:t>, con ocasión de los hechos registrados en el expediente de la referencia.</w:t>
      </w:r>
    </w:p>
    <w:p w14:paraId="731B44B9" w14:textId="77777777" w:rsidR="00517009" w:rsidRPr="00057A06" w:rsidRDefault="00517009" w:rsidP="00517009">
      <w:pPr>
        <w:spacing w:after="0" w:line="240" w:lineRule="auto"/>
        <w:jc w:val="both"/>
        <w:rPr>
          <w:rFonts w:ascii="Arial Narrow" w:hAnsi="Arial Narrow" w:cs="Arial"/>
          <w:sz w:val="26"/>
          <w:szCs w:val="26"/>
          <w:lang w:val="es-CO"/>
        </w:rPr>
      </w:pPr>
    </w:p>
    <w:p w14:paraId="78286D2E" w14:textId="03BD7F39" w:rsidR="00517009" w:rsidRPr="00057A06" w:rsidRDefault="00517009" w:rsidP="00517009">
      <w:pPr>
        <w:spacing w:after="0" w:line="240" w:lineRule="auto"/>
        <w:jc w:val="both"/>
        <w:rPr>
          <w:rFonts w:ascii="Arial Narrow" w:hAnsi="Arial Narrow" w:cs="Arial"/>
          <w:sz w:val="26"/>
          <w:szCs w:val="26"/>
          <w:lang w:val="es-CO"/>
        </w:rPr>
      </w:pPr>
      <w:r w:rsidRPr="00057A06">
        <w:rPr>
          <w:rFonts w:ascii="Arial Narrow" w:hAnsi="Arial Narrow" w:cs="Arial"/>
          <w:sz w:val="26"/>
          <w:szCs w:val="26"/>
          <w:lang w:val="es-CO"/>
        </w:rPr>
        <w:t>Con posterioridad</w:t>
      </w:r>
      <w:r w:rsidRPr="00057A06">
        <w:rPr>
          <w:rFonts w:ascii="Arial Narrow" w:hAnsi="Arial Narrow" w:cs="Arial"/>
          <w:sz w:val="26"/>
          <w:szCs w:val="26"/>
          <w:lang w:val="es-CO"/>
        </w:rPr>
        <w:t xml:space="preserve"> a ello, </w:t>
      </w:r>
      <w:r w:rsidRPr="00057A06">
        <w:rPr>
          <w:rFonts w:ascii="Arial Narrow" w:hAnsi="Arial Narrow" w:cs="Arial"/>
          <w:sz w:val="26"/>
          <w:szCs w:val="26"/>
          <w:lang w:val="es-CO"/>
        </w:rPr>
        <w:t xml:space="preserve">el presunto infractor </w:t>
      </w:r>
      <w:r w:rsidRPr="00057A06">
        <w:rPr>
          <w:rFonts w:ascii="Arial Narrow" w:hAnsi="Arial Narrow" w:cs="Arial"/>
          <w:sz w:val="26"/>
          <w:szCs w:val="26"/>
          <w:lang w:val="es-CO"/>
        </w:rPr>
        <w:t xml:space="preserve">a través del sistema ORFEO de esta entidad con radicado Nro. 20254213774632, de fecha 10 de noviembre de 2025, asignado a esta inspección el 29 de diciembre de 2025, </w:t>
      </w:r>
      <w:r w:rsidRPr="00057A06">
        <w:rPr>
          <w:rFonts w:ascii="Arial Narrow" w:hAnsi="Arial Narrow" w:cs="Arial"/>
          <w:sz w:val="26"/>
          <w:szCs w:val="26"/>
          <w:lang w:val="es-CO"/>
        </w:rPr>
        <w:t>presentó derecho de petición, solicitando información sobre el estado del proceso, lo cual motivó la revisión integral del expediente.</w:t>
      </w:r>
    </w:p>
    <w:p w14:paraId="41F18734" w14:textId="77777777" w:rsidR="00517009" w:rsidRPr="00057A06" w:rsidRDefault="00517009" w:rsidP="00517009">
      <w:pPr>
        <w:spacing w:after="0" w:line="240" w:lineRule="auto"/>
        <w:jc w:val="both"/>
        <w:rPr>
          <w:rFonts w:ascii="Arial Narrow" w:hAnsi="Arial Narrow" w:cs="Arial"/>
          <w:sz w:val="26"/>
          <w:szCs w:val="26"/>
          <w:lang w:val="es-CO"/>
        </w:rPr>
      </w:pPr>
    </w:p>
    <w:p w14:paraId="4FFA4CED" w14:textId="69DCBBB7" w:rsidR="00517009" w:rsidRPr="00057A06" w:rsidRDefault="00517009" w:rsidP="00517009">
      <w:pPr>
        <w:spacing w:after="0" w:line="240" w:lineRule="auto"/>
        <w:jc w:val="both"/>
        <w:rPr>
          <w:rFonts w:ascii="Arial Narrow" w:hAnsi="Arial Narrow" w:cs="Arial"/>
          <w:sz w:val="26"/>
          <w:szCs w:val="26"/>
          <w:lang w:val="es-CO"/>
        </w:rPr>
      </w:pPr>
      <w:r w:rsidRPr="00057A06">
        <w:rPr>
          <w:rFonts w:ascii="Arial Narrow" w:hAnsi="Arial Narrow" w:cs="Arial"/>
          <w:sz w:val="26"/>
          <w:szCs w:val="26"/>
          <w:lang w:val="es-CO"/>
        </w:rPr>
        <w:t>En virtud de lo anterior, este Despacho procede a avocar conocimiento del asunto, con el fin de verificar la procedencia de continuar con la actuación administrativa.</w:t>
      </w:r>
    </w:p>
    <w:p w14:paraId="2B38FE1E" w14:textId="77777777" w:rsidR="00383BFF" w:rsidRPr="00057A06" w:rsidRDefault="00383BFF" w:rsidP="00F93EB4">
      <w:pPr>
        <w:spacing w:after="0" w:line="240" w:lineRule="auto"/>
        <w:jc w:val="both"/>
        <w:rPr>
          <w:rFonts w:ascii="Arial Narrow" w:hAnsi="Arial Narrow" w:cs="Arial"/>
          <w:sz w:val="26"/>
          <w:szCs w:val="26"/>
          <w:lang w:val="es-CO"/>
        </w:rPr>
      </w:pPr>
    </w:p>
    <w:p w14:paraId="590FA65D" w14:textId="77777777" w:rsidR="00C43C40" w:rsidRDefault="00C43C40" w:rsidP="00FA6D70">
      <w:pPr>
        <w:spacing w:after="0" w:line="240" w:lineRule="auto"/>
        <w:jc w:val="center"/>
        <w:rPr>
          <w:rFonts w:ascii="Arial Narrow" w:hAnsi="Arial Narrow" w:cs="Arial"/>
          <w:b/>
          <w:sz w:val="26"/>
          <w:szCs w:val="26"/>
        </w:rPr>
      </w:pPr>
    </w:p>
    <w:p w14:paraId="4627DD48" w14:textId="77777777" w:rsidR="00C43C40" w:rsidRDefault="00C43C40" w:rsidP="00FA6D70">
      <w:pPr>
        <w:spacing w:after="0" w:line="240" w:lineRule="auto"/>
        <w:jc w:val="center"/>
        <w:rPr>
          <w:rFonts w:ascii="Arial Narrow" w:hAnsi="Arial Narrow" w:cs="Arial"/>
          <w:b/>
          <w:sz w:val="26"/>
          <w:szCs w:val="26"/>
        </w:rPr>
      </w:pPr>
    </w:p>
    <w:p w14:paraId="5E5942D0" w14:textId="77777777" w:rsidR="00C43C40" w:rsidRDefault="00C43C40" w:rsidP="00FA6D70">
      <w:pPr>
        <w:spacing w:after="0" w:line="240" w:lineRule="auto"/>
        <w:jc w:val="center"/>
        <w:rPr>
          <w:rFonts w:ascii="Arial Narrow" w:hAnsi="Arial Narrow" w:cs="Arial"/>
          <w:b/>
          <w:sz w:val="26"/>
          <w:szCs w:val="26"/>
        </w:rPr>
      </w:pPr>
    </w:p>
    <w:p w14:paraId="217A7D40" w14:textId="02610068" w:rsidR="00FA6D70" w:rsidRPr="00057A06" w:rsidRDefault="00FA6D70" w:rsidP="00FA6D70">
      <w:pPr>
        <w:spacing w:after="0" w:line="240" w:lineRule="auto"/>
        <w:jc w:val="center"/>
        <w:rPr>
          <w:rFonts w:ascii="Arial Narrow" w:hAnsi="Arial Narrow" w:cs="Arial"/>
          <w:b/>
          <w:sz w:val="26"/>
          <w:szCs w:val="26"/>
        </w:rPr>
      </w:pPr>
      <w:r w:rsidRPr="00057A06">
        <w:rPr>
          <w:rFonts w:ascii="Arial Narrow" w:hAnsi="Arial Narrow" w:cs="Arial"/>
          <w:b/>
          <w:sz w:val="26"/>
          <w:szCs w:val="26"/>
        </w:rPr>
        <w:lastRenderedPageBreak/>
        <w:t>COMPETENCIA</w:t>
      </w:r>
    </w:p>
    <w:p w14:paraId="7323B1A0" w14:textId="77777777" w:rsidR="00FA6D70" w:rsidRPr="00057A06" w:rsidRDefault="00FA6D70" w:rsidP="00FA6D70">
      <w:pPr>
        <w:spacing w:after="0" w:line="240" w:lineRule="auto"/>
        <w:jc w:val="both"/>
        <w:rPr>
          <w:rFonts w:ascii="Arial Narrow" w:hAnsi="Arial Narrow" w:cs="Arial"/>
          <w:bCs/>
          <w:sz w:val="26"/>
          <w:szCs w:val="26"/>
        </w:rPr>
      </w:pPr>
    </w:p>
    <w:p w14:paraId="537484AA" w14:textId="7498926B" w:rsidR="00FA6D70" w:rsidRPr="00057A06" w:rsidRDefault="00FA6D70" w:rsidP="00FA6D70">
      <w:pPr>
        <w:spacing w:after="0" w:line="240" w:lineRule="auto"/>
        <w:jc w:val="both"/>
        <w:rPr>
          <w:rFonts w:ascii="Arial Narrow" w:hAnsi="Arial Narrow" w:cs="Arial"/>
          <w:bCs/>
          <w:sz w:val="26"/>
          <w:szCs w:val="26"/>
        </w:rPr>
      </w:pPr>
      <w:r w:rsidRPr="00057A06">
        <w:rPr>
          <w:rFonts w:ascii="Arial Narrow" w:hAnsi="Arial Narrow" w:cs="Arial"/>
          <w:bCs/>
          <w:sz w:val="26"/>
          <w:szCs w:val="26"/>
        </w:rPr>
        <w:t xml:space="preserve">Esta Inspección de Convivencia y Paz </w:t>
      </w:r>
      <w:r w:rsidRPr="00057A06">
        <w:rPr>
          <w:rFonts w:ascii="Arial Narrow" w:hAnsi="Arial Narrow" w:cs="Arial"/>
          <w:bCs/>
          <w:sz w:val="26"/>
          <w:szCs w:val="26"/>
        </w:rPr>
        <w:t xml:space="preserve">16 “E”, </w:t>
      </w:r>
      <w:r w:rsidRPr="00057A06">
        <w:rPr>
          <w:rFonts w:ascii="Arial Narrow" w:hAnsi="Arial Narrow" w:cs="Arial"/>
          <w:bCs/>
          <w:sz w:val="26"/>
          <w:szCs w:val="26"/>
        </w:rPr>
        <w:t xml:space="preserve">es competente para conocer del presente asunto, de conformidad con lo dispuesto en los artículos 198 y siguientes de la Ley 1801 de 2016, así como el artículo 27 numeral 1 </w:t>
      </w:r>
      <w:r w:rsidRPr="00057A06">
        <w:rPr>
          <w:rFonts w:ascii="Arial Narrow" w:hAnsi="Arial Narrow" w:cs="Arial"/>
          <w:bCs/>
          <w:sz w:val="26"/>
          <w:szCs w:val="26"/>
        </w:rPr>
        <w:t>ibidem</w:t>
      </w:r>
      <w:r w:rsidRPr="00057A06">
        <w:rPr>
          <w:rFonts w:ascii="Arial Narrow" w:hAnsi="Arial Narrow" w:cs="Arial"/>
          <w:bCs/>
          <w:sz w:val="26"/>
          <w:szCs w:val="26"/>
        </w:rPr>
        <w:t>.</w:t>
      </w:r>
    </w:p>
    <w:p w14:paraId="31EC97C3" w14:textId="77777777" w:rsidR="00FA6D70" w:rsidRPr="00057A06" w:rsidRDefault="00FA6D70" w:rsidP="00935C3F">
      <w:pPr>
        <w:spacing w:after="0" w:line="240" w:lineRule="auto"/>
        <w:jc w:val="center"/>
        <w:rPr>
          <w:rFonts w:ascii="Arial Narrow" w:hAnsi="Arial Narrow" w:cs="Arial"/>
          <w:b/>
          <w:sz w:val="26"/>
          <w:szCs w:val="26"/>
        </w:rPr>
      </w:pPr>
    </w:p>
    <w:p w14:paraId="121F08AF" w14:textId="12419DCB" w:rsidR="00B40F83" w:rsidRPr="00057A06" w:rsidRDefault="00B40F83" w:rsidP="00B40F83">
      <w:pPr>
        <w:suppressAutoHyphens w:val="0"/>
        <w:autoSpaceDE w:val="0"/>
        <w:autoSpaceDN w:val="0"/>
        <w:adjustRightInd w:val="0"/>
        <w:spacing w:after="0" w:line="240" w:lineRule="auto"/>
        <w:jc w:val="center"/>
        <w:rPr>
          <w:rFonts w:ascii="Arial Narrow" w:eastAsia="Calibri" w:hAnsi="Arial Narrow" w:cs="Arial"/>
          <w:b/>
          <w:sz w:val="26"/>
          <w:szCs w:val="26"/>
        </w:rPr>
      </w:pPr>
      <w:r w:rsidRPr="00057A06">
        <w:rPr>
          <w:rFonts w:ascii="Arial Narrow" w:eastAsia="Calibri" w:hAnsi="Arial Narrow" w:cs="Arial"/>
          <w:b/>
          <w:sz w:val="26"/>
          <w:szCs w:val="26"/>
        </w:rPr>
        <w:t>PRUEBAS</w:t>
      </w:r>
    </w:p>
    <w:p w14:paraId="4B9CCA8F" w14:textId="77777777" w:rsidR="00B40F83" w:rsidRPr="00057A06" w:rsidRDefault="00B40F83" w:rsidP="00B40F83">
      <w:pPr>
        <w:suppressAutoHyphens w:val="0"/>
        <w:autoSpaceDE w:val="0"/>
        <w:autoSpaceDN w:val="0"/>
        <w:adjustRightInd w:val="0"/>
        <w:spacing w:after="0" w:line="240" w:lineRule="auto"/>
        <w:jc w:val="both"/>
        <w:rPr>
          <w:rFonts w:ascii="Arial Narrow" w:eastAsia="Calibri" w:hAnsi="Arial Narrow" w:cs="Arial"/>
          <w:bCs/>
          <w:sz w:val="26"/>
          <w:szCs w:val="26"/>
        </w:rPr>
      </w:pPr>
    </w:p>
    <w:p w14:paraId="5913B780" w14:textId="77777777" w:rsidR="00B40F83" w:rsidRPr="00057A06" w:rsidRDefault="00B40F83" w:rsidP="00B40F83">
      <w:pPr>
        <w:suppressAutoHyphens w:val="0"/>
        <w:autoSpaceDE w:val="0"/>
        <w:autoSpaceDN w:val="0"/>
        <w:adjustRightInd w:val="0"/>
        <w:spacing w:after="0" w:line="240" w:lineRule="auto"/>
        <w:jc w:val="both"/>
        <w:rPr>
          <w:rFonts w:ascii="Arial Narrow" w:eastAsia="Calibri" w:hAnsi="Arial Narrow" w:cs="Arial"/>
          <w:bCs/>
          <w:sz w:val="26"/>
          <w:szCs w:val="26"/>
        </w:rPr>
      </w:pPr>
      <w:r w:rsidRPr="00057A06">
        <w:rPr>
          <w:rFonts w:ascii="Arial Narrow" w:eastAsia="Calibri" w:hAnsi="Arial Narrow" w:cs="Arial"/>
          <w:bCs/>
          <w:sz w:val="26"/>
          <w:szCs w:val="26"/>
        </w:rPr>
        <w:t>Con fundamento en el artículo 217 de la Ley 1801 de 2016, se tienen como pruebas las decretadas en audiencia celebrada el día de hoy, que corresponde a las siguientes:</w:t>
      </w:r>
    </w:p>
    <w:p w14:paraId="64738463" w14:textId="77777777" w:rsidR="00B40F83" w:rsidRPr="00057A06" w:rsidRDefault="00B40F83" w:rsidP="00B40F83">
      <w:pPr>
        <w:suppressAutoHyphens w:val="0"/>
        <w:autoSpaceDE w:val="0"/>
        <w:autoSpaceDN w:val="0"/>
        <w:adjustRightInd w:val="0"/>
        <w:spacing w:after="0" w:line="240" w:lineRule="auto"/>
        <w:jc w:val="both"/>
        <w:rPr>
          <w:rFonts w:ascii="Arial Narrow" w:eastAsia="Calibri" w:hAnsi="Arial Narrow" w:cs="Arial"/>
          <w:bCs/>
          <w:sz w:val="26"/>
          <w:szCs w:val="26"/>
        </w:rPr>
      </w:pPr>
    </w:p>
    <w:p w14:paraId="3540B1A7" w14:textId="7736CD88" w:rsidR="00B40F83" w:rsidRPr="00057A06" w:rsidRDefault="00B40F83" w:rsidP="00B40F83">
      <w:pPr>
        <w:suppressAutoHyphens w:val="0"/>
        <w:autoSpaceDE w:val="0"/>
        <w:autoSpaceDN w:val="0"/>
        <w:adjustRightInd w:val="0"/>
        <w:spacing w:after="0" w:line="240" w:lineRule="auto"/>
        <w:jc w:val="both"/>
        <w:rPr>
          <w:rFonts w:ascii="Arial Narrow" w:eastAsia="Calibri" w:hAnsi="Arial Narrow" w:cs="Arial"/>
          <w:bCs/>
          <w:sz w:val="26"/>
          <w:szCs w:val="26"/>
        </w:rPr>
      </w:pPr>
      <w:r w:rsidRPr="00057A06">
        <w:rPr>
          <w:rFonts w:ascii="Arial Narrow" w:eastAsia="Calibri" w:hAnsi="Arial Narrow" w:cs="Arial"/>
          <w:b/>
          <w:sz w:val="26"/>
          <w:szCs w:val="26"/>
        </w:rPr>
        <w:t>a).</w:t>
      </w:r>
      <w:r w:rsidRPr="00057A06">
        <w:rPr>
          <w:rFonts w:ascii="Arial Narrow" w:eastAsia="Calibri" w:hAnsi="Arial Narrow" w:cs="Arial"/>
          <w:bCs/>
          <w:sz w:val="26"/>
          <w:szCs w:val="26"/>
        </w:rPr>
        <w:t xml:space="preserve"> El comparendo</w:t>
      </w:r>
      <w:r w:rsidR="002F2625" w:rsidRPr="00057A06">
        <w:rPr>
          <w:rFonts w:ascii="Arial Narrow" w:eastAsia="Calibri" w:hAnsi="Arial Narrow" w:cs="Arial"/>
          <w:bCs/>
          <w:sz w:val="26"/>
          <w:szCs w:val="26"/>
        </w:rPr>
        <w:t xml:space="preserve"> Nro.</w:t>
      </w:r>
      <w:r w:rsidRPr="00057A06">
        <w:rPr>
          <w:rFonts w:ascii="Arial Narrow" w:eastAsia="Calibri" w:hAnsi="Arial Narrow" w:cs="Arial"/>
          <w:bCs/>
          <w:sz w:val="26"/>
          <w:szCs w:val="26"/>
        </w:rPr>
        <w:t xml:space="preserve"> </w:t>
      </w:r>
      <w:r w:rsidRPr="00057A06">
        <w:rPr>
          <w:rFonts w:ascii="Arial Narrow" w:eastAsia="Calibri" w:hAnsi="Arial Narrow" w:cs="Arial"/>
          <w:b/>
          <w:sz w:val="26"/>
          <w:szCs w:val="26"/>
        </w:rPr>
        <w:fldChar w:fldCharType="begin"/>
      </w:r>
      <w:r w:rsidRPr="00057A06">
        <w:rPr>
          <w:rFonts w:ascii="Arial Narrow" w:eastAsia="Calibri" w:hAnsi="Arial Narrow" w:cs="Arial"/>
          <w:b/>
          <w:sz w:val="26"/>
          <w:szCs w:val="26"/>
        </w:rPr>
        <w:instrText xml:space="preserve"> MERGEFIELD NRO_COMPARENDO </w:instrText>
      </w:r>
      <w:r w:rsidRPr="00057A06">
        <w:rPr>
          <w:rFonts w:ascii="Arial Narrow" w:eastAsia="Calibri" w:hAnsi="Arial Narrow" w:cs="Arial"/>
          <w:b/>
          <w:sz w:val="26"/>
          <w:szCs w:val="26"/>
        </w:rPr>
        <w:fldChar w:fldCharType="separate"/>
      </w:r>
      <w:r w:rsidR="00027DCB" w:rsidRPr="00057A06">
        <w:rPr>
          <w:rFonts w:ascii="Arial Narrow" w:eastAsia="Calibri" w:hAnsi="Arial Narrow" w:cs="Arial"/>
          <w:b/>
          <w:noProof/>
          <w:sz w:val="26"/>
          <w:szCs w:val="26"/>
        </w:rPr>
        <w:t>110010358952</w:t>
      </w:r>
      <w:r w:rsidRPr="00057A06">
        <w:rPr>
          <w:rFonts w:ascii="Arial Narrow" w:eastAsia="Calibri" w:hAnsi="Arial Narrow" w:cs="Arial"/>
          <w:b/>
          <w:sz w:val="26"/>
          <w:szCs w:val="26"/>
        </w:rPr>
        <w:fldChar w:fldCharType="end"/>
      </w:r>
      <w:r w:rsidRPr="00057A06">
        <w:rPr>
          <w:rFonts w:ascii="Arial Narrow" w:eastAsia="Calibri" w:hAnsi="Arial Narrow" w:cs="Arial"/>
          <w:bCs/>
          <w:sz w:val="26"/>
          <w:szCs w:val="26"/>
        </w:rPr>
        <w:t xml:space="preserve"> </w:t>
      </w:r>
      <w:r w:rsidRPr="00057A06">
        <w:rPr>
          <w:rFonts w:ascii="Arial Narrow" w:eastAsia="Calibri" w:hAnsi="Arial Narrow" w:cs="Arial"/>
          <w:sz w:val="26"/>
          <w:szCs w:val="26"/>
        </w:rPr>
        <w:t>del</w:t>
      </w:r>
      <w:r w:rsidRPr="00057A06">
        <w:rPr>
          <w:rFonts w:ascii="Arial Narrow" w:eastAsia="Calibri" w:hAnsi="Arial Narrow" w:cs="Arial"/>
          <w:b/>
          <w:bCs/>
          <w:sz w:val="26"/>
          <w:szCs w:val="26"/>
        </w:rPr>
        <w:t xml:space="preserve"> </w:t>
      </w:r>
      <w:r w:rsidR="003E0281" w:rsidRPr="00057A06">
        <w:rPr>
          <w:rFonts w:ascii="Arial Narrow" w:eastAsia="Calibri" w:hAnsi="Arial Narrow" w:cs="Arial"/>
          <w:b/>
          <w:bCs/>
          <w:sz w:val="26"/>
          <w:szCs w:val="26"/>
        </w:rPr>
        <w:t>15/12/2017</w:t>
      </w:r>
      <w:r w:rsidR="003E0281" w:rsidRPr="00057A06">
        <w:rPr>
          <w:rFonts w:ascii="Arial Narrow" w:eastAsia="Calibri" w:hAnsi="Arial Narrow" w:cs="Arial"/>
          <w:bCs/>
          <w:sz w:val="26"/>
          <w:szCs w:val="26"/>
        </w:rPr>
        <w:t>.</w:t>
      </w:r>
    </w:p>
    <w:p w14:paraId="60F5EB01" w14:textId="77777777" w:rsidR="00274B00" w:rsidRPr="00057A06" w:rsidRDefault="00274B00" w:rsidP="00B40F83">
      <w:pPr>
        <w:suppressAutoHyphens w:val="0"/>
        <w:autoSpaceDE w:val="0"/>
        <w:autoSpaceDN w:val="0"/>
        <w:adjustRightInd w:val="0"/>
        <w:spacing w:after="0" w:line="240" w:lineRule="auto"/>
        <w:jc w:val="both"/>
        <w:rPr>
          <w:rFonts w:ascii="Arial Narrow" w:eastAsia="Calibri" w:hAnsi="Arial Narrow" w:cs="Arial"/>
          <w:bCs/>
          <w:sz w:val="26"/>
          <w:szCs w:val="26"/>
        </w:rPr>
      </w:pPr>
    </w:p>
    <w:p w14:paraId="0DEC2724" w14:textId="594372CE" w:rsidR="00B40F83" w:rsidRPr="00057A06" w:rsidRDefault="00B40F83" w:rsidP="00B40F83">
      <w:pPr>
        <w:suppressAutoHyphens w:val="0"/>
        <w:autoSpaceDE w:val="0"/>
        <w:autoSpaceDN w:val="0"/>
        <w:adjustRightInd w:val="0"/>
        <w:spacing w:after="0" w:line="240" w:lineRule="auto"/>
        <w:jc w:val="both"/>
        <w:rPr>
          <w:rFonts w:ascii="Arial Narrow" w:eastAsia="Calibri" w:hAnsi="Arial Narrow" w:cs="Arial"/>
          <w:b/>
          <w:sz w:val="26"/>
          <w:szCs w:val="26"/>
        </w:rPr>
      </w:pPr>
      <w:r w:rsidRPr="00057A06">
        <w:rPr>
          <w:rFonts w:ascii="Arial Narrow" w:eastAsia="Calibri" w:hAnsi="Arial Narrow" w:cs="Arial"/>
          <w:b/>
          <w:bCs/>
          <w:sz w:val="26"/>
          <w:szCs w:val="26"/>
        </w:rPr>
        <w:t xml:space="preserve">b). </w:t>
      </w:r>
      <w:r w:rsidRPr="00057A06">
        <w:rPr>
          <w:rFonts w:ascii="Arial Narrow" w:eastAsia="Calibri" w:hAnsi="Arial Narrow" w:cs="Arial"/>
          <w:bCs/>
          <w:sz w:val="26"/>
          <w:szCs w:val="26"/>
        </w:rPr>
        <w:t xml:space="preserve">Los anexos del expediente de policía del </w:t>
      </w:r>
      <w:r w:rsidRPr="00057A06">
        <w:rPr>
          <w:rFonts w:ascii="Arial Narrow" w:eastAsia="Calibri" w:hAnsi="Arial Narrow" w:cs="Arial"/>
          <w:b/>
          <w:sz w:val="26"/>
          <w:szCs w:val="26"/>
        </w:rPr>
        <w:t>RNMC</w:t>
      </w:r>
      <w:r w:rsidR="00BD26B6" w:rsidRPr="00057A06">
        <w:rPr>
          <w:rFonts w:ascii="Arial Narrow" w:eastAsia="Calibri" w:hAnsi="Arial Narrow" w:cs="Arial"/>
          <w:b/>
          <w:sz w:val="26"/>
          <w:szCs w:val="26"/>
        </w:rPr>
        <w:t>.</w:t>
      </w:r>
      <w:r w:rsidRPr="00057A06">
        <w:rPr>
          <w:rFonts w:ascii="Arial Narrow" w:eastAsia="Calibri" w:hAnsi="Arial Narrow" w:cs="Arial"/>
          <w:bCs/>
          <w:sz w:val="26"/>
          <w:szCs w:val="26"/>
        </w:rPr>
        <w:t xml:space="preserve"> Nro.</w:t>
      </w:r>
      <w:r w:rsidRPr="00057A06">
        <w:rPr>
          <w:rFonts w:ascii="Arial Narrow" w:eastAsia="Calibri" w:hAnsi="Arial Narrow" w:cs="Arial"/>
          <w:b/>
          <w:sz w:val="26"/>
          <w:szCs w:val="26"/>
        </w:rPr>
        <w:fldChar w:fldCharType="begin"/>
      </w:r>
      <w:r w:rsidRPr="00057A06">
        <w:rPr>
          <w:rFonts w:ascii="Arial Narrow" w:eastAsia="Calibri" w:hAnsi="Arial Narrow" w:cs="Arial"/>
          <w:b/>
          <w:sz w:val="26"/>
          <w:szCs w:val="26"/>
        </w:rPr>
        <w:instrText xml:space="preserve"> MERGEFIELD EXPEDIENTE_DE_POLICIA_NRO </w:instrText>
      </w:r>
      <w:r w:rsidRPr="00057A06">
        <w:rPr>
          <w:rFonts w:ascii="Arial Narrow" w:eastAsia="Calibri" w:hAnsi="Arial Narrow" w:cs="Arial"/>
          <w:b/>
          <w:sz w:val="26"/>
          <w:szCs w:val="26"/>
        </w:rPr>
        <w:fldChar w:fldCharType="separate"/>
      </w:r>
      <w:r w:rsidR="00274B00" w:rsidRPr="00057A06">
        <w:rPr>
          <w:rFonts w:ascii="Arial Narrow" w:eastAsia="Calibri" w:hAnsi="Arial Narrow" w:cs="Arial"/>
          <w:b/>
          <w:noProof/>
          <w:sz w:val="26"/>
          <w:szCs w:val="26"/>
        </w:rPr>
        <w:t>11-001-6-2017-131008</w:t>
      </w:r>
      <w:r w:rsidRPr="00057A06">
        <w:rPr>
          <w:rFonts w:ascii="Arial Narrow" w:eastAsia="Calibri" w:hAnsi="Arial Narrow" w:cs="Arial"/>
          <w:b/>
          <w:sz w:val="26"/>
          <w:szCs w:val="26"/>
        </w:rPr>
        <w:fldChar w:fldCharType="end"/>
      </w:r>
      <w:r w:rsidRPr="00057A06">
        <w:rPr>
          <w:rFonts w:ascii="Arial Narrow" w:eastAsia="Calibri" w:hAnsi="Arial Narrow" w:cs="Arial"/>
          <w:b/>
          <w:sz w:val="26"/>
          <w:szCs w:val="26"/>
        </w:rPr>
        <w:t>.</w:t>
      </w:r>
    </w:p>
    <w:p w14:paraId="37A650E4" w14:textId="77777777" w:rsidR="00B40F83" w:rsidRPr="00057A06" w:rsidRDefault="00B40F83" w:rsidP="00B40F83">
      <w:pPr>
        <w:suppressAutoHyphens w:val="0"/>
        <w:autoSpaceDE w:val="0"/>
        <w:autoSpaceDN w:val="0"/>
        <w:adjustRightInd w:val="0"/>
        <w:spacing w:after="0" w:line="240" w:lineRule="auto"/>
        <w:jc w:val="both"/>
        <w:rPr>
          <w:rFonts w:ascii="Arial Narrow" w:eastAsia="Calibri" w:hAnsi="Arial Narrow" w:cs="Arial"/>
          <w:bCs/>
          <w:sz w:val="26"/>
          <w:szCs w:val="26"/>
        </w:rPr>
      </w:pPr>
    </w:p>
    <w:p w14:paraId="027A193E" w14:textId="77777777" w:rsidR="00B40F83" w:rsidRPr="00057A06" w:rsidRDefault="00B40F83" w:rsidP="00B40F83">
      <w:pPr>
        <w:suppressAutoHyphens w:val="0"/>
        <w:autoSpaceDE w:val="0"/>
        <w:autoSpaceDN w:val="0"/>
        <w:adjustRightInd w:val="0"/>
        <w:spacing w:after="0" w:line="240" w:lineRule="auto"/>
        <w:jc w:val="both"/>
        <w:rPr>
          <w:rFonts w:ascii="Arial Narrow" w:eastAsia="Calibri" w:hAnsi="Arial Narrow" w:cs="Arial"/>
          <w:bCs/>
          <w:sz w:val="26"/>
          <w:szCs w:val="26"/>
        </w:rPr>
      </w:pPr>
      <w:r w:rsidRPr="00057A06">
        <w:rPr>
          <w:rFonts w:ascii="Arial Narrow" w:eastAsia="Calibri" w:hAnsi="Arial Narrow" w:cs="Arial"/>
          <w:b/>
          <w:sz w:val="26"/>
          <w:szCs w:val="26"/>
        </w:rPr>
        <w:t xml:space="preserve">c). </w:t>
      </w:r>
      <w:r w:rsidRPr="00057A06">
        <w:rPr>
          <w:rFonts w:ascii="Arial Narrow" w:eastAsia="Calibri" w:hAnsi="Arial Narrow" w:cs="Arial"/>
          <w:bCs/>
          <w:sz w:val="26"/>
          <w:szCs w:val="26"/>
        </w:rPr>
        <w:t>Los descargos del presunto infractor.</w:t>
      </w:r>
    </w:p>
    <w:p w14:paraId="21270DE8" w14:textId="77777777" w:rsidR="00B40F83" w:rsidRPr="00057A06" w:rsidRDefault="00B40F83" w:rsidP="00B40F83">
      <w:pPr>
        <w:suppressAutoHyphens w:val="0"/>
        <w:autoSpaceDE w:val="0"/>
        <w:autoSpaceDN w:val="0"/>
        <w:adjustRightInd w:val="0"/>
        <w:spacing w:after="0" w:line="240" w:lineRule="auto"/>
        <w:jc w:val="both"/>
        <w:rPr>
          <w:rFonts w:ascii="Arial Narrow" w:eastAsia="Calibri" w:hAnsi="Arial Narrow" w:cs="Arial"/>
          <w:bCs/>
          <w:sz w:val="26"/>
          <w:szCs w:val="26"/>
        </w:rPr>
      </w:pPr>
    </w:p>
    <w:p w14:paraId="724D4177" w14:textId="77777777" w:rsidR="00B40F83" w:rsidRPr="00057A06" w:rsidRDefault="00B40F83" w:rsidP="00B40F83">
      <w:pPr>
        <w:suppressAutoHyphens w:val="0"/>
        <w:autoSpaceDE w:val="0"/>
        <w:autoSpaceDN w:val="0"/>
        <w:adjustRightInd w:val="0"/>
        <w:spacing w:after="0" w:line="240" w:lineRule="auto"/>
        <w:jc w:val="both"/>
        <w:rPr>
          <w:rFonts w:ascii="Arial Narrow" w:hAnsi="Arial Narrow" w:cs="Arial"/>
          <w:noProof/>
          <w:sz w:val="26"/>
          <w:szCs w:val="26"/>
        </w:rPr>
      </w:pPr>
      <w:r w:rsidRPr="00057A06">
        <w:rPr>
          <w:rFonts w:ascii="Arial Narrow" w:hAnsi="Arial Narrow" w:cs="Arial"/>
          <w:noProof/>
          <w:sz w:val="26"/>
          <w:szCs w:val="26"/>
        </w:rPr>
        <w:t xml:space="preserve">De conformidad con lo establecido en los artículos 243 y 257 del Código General del Proceso, el comparendo es un documento público, otorgado por un funcionario en ejercicio de sus funciones, como lo es el  integrante de la Policía Nacional quien fue el encargado de imponer y firmar el comparendo. </w:t>
      </w:r>
    </w:p>
    <w:p w14:paraId="18D56E50" w14:textId="77777777" w:rsidR="00B40F83" w:rsidRPr="00057A06" w:rsidRDefault="00B40F83" w:rsidP="00B40F83">
      <w:pPr>
        <w:suppressAutoHyphens w:val="0"/>
        <w:autoSpaceDE w:val="0"/>
        <w:autoSpaceDN w:val="0"/>
        <w:adjustRightInd w:val="0"/>
        <w:spacing w:after="0" w:line="240" w:lineRule="auto"/>
        <w:jc w:val="both"/>
        <w:rPr>
          <w:rFonts w:ascii="Arial Narrow" w:hAnsi="Arial Narrow" w:cs="Arial"/>
          <w:noProof/>
          <w:sz w:val="26"/>
          <w:szCs w:val="26"/>
        </w:rPr>
      </w:pPr>
    </w:p>
    <w:p w14:paraId="4EF5C51C" w14:textId="77777777" w:rsidR="00B40F83" w:rsidRPr="00057A06" w:rsidRDefault="00B40F83" w:rsidP="00B40F83">
      <w:pPr>
        <w:suppressAutoHyphens w:val="0"/>
        <w:autoSpaceDE w:val="0"/>
        <w:autoSpaceDN w:val="0"/>
        <w:adjustRightInd w:val="0"/>
        <w:spacing w:after="0" w:line="240" w:lineRule="auto"/>
        <w:jc w:val="both"/>
        <w:rPr>
          <w:rFonts w:ascii="Arial Narrow" w:hAnsi="Arial Narrow" w:cs="Arial"/>
          <w:noProof/>
          <w:sz w:val="26"/>
          <w:szCs w:val="26"/>
        </w:rPr>
      </w:pPr>
      <w:r w:rsidRPr="00057A06">
        <w:rPr>
          <w:rFonts w:ascii="Arial Narrow" w:hAnsi="Arial Narrow" w:cs="Arial"/>
          <w:noProof/>
          <w:sz w:val="26"/>
          <w:szCs w:val="26"/>
        </w:rPr>
        <w:t>Las pruebas antes descritas son pertinentes y conducentes, pues contienen elementos de orden probatorio, y teniendo en cuenta que toda decisión judicial debe fundarse en las pruebas regular y oportunamente allegadas al plenario, y que las atras señaladas se obtuvieron sin violación al debido proceso, preservandose los principios y garantias constitucionales, y además aquellos medios de prueba son verdamente utiles para la formación del convencimiento de los hechos objeto de la Litis, con esta determinación se concluye de esta manera la etapa probatoria.</w:t>
      </w:r>
    </w:p>
    <w:p w14:paraId="7C08D062" w14:textId="77777777" w:rsidR="0069253E" w:rsidRPr="00057A06" w:rsidRDefault="0069253E" w:rsidP="00B40F83">
      <w:pPr>
        <w:spacing w:after="0" w:line="240" w:lineRule="auto"/>
        <w:jc w:val="both"/>
        <w:rPr>
          <w:rFonts w:ascii="Arial Narrow" w:hAnsi="Arial Narrow" w:cs="Arial"/>
          <w:sz w:val="26"/>
          <w:szCs w:val="26"/>
        </w:rPr>
      </w:pPr>
    </w:p>
    <w:p w14:paraId="63D6F49D" w14:textId="5E4DF9EF" w:rsidR="00B40F83" w:rsidRPr="00057A06" w:rsidRDefault="00B40F83" w:rsidP="00B40F83">
      <w:pPr>
        <w:spacing w:after="0" w:line="240" w:lineRule="auto"/>
        <w:jc w:val="both"/>
        <w:rPr>
          <w:rFonts w:ascii="Arial Narrow" w:hAnsi="Arial Narrow" w:cs="Arial"/>
          <w:sz w:val="26"/>
          <w:szCs w:val="26"/>
        </w:rPr>
      </w:pPr>
      <w:r w:rsidRPr="00057A06">
        <w:rPr>
          <w:rFonts w:ascii="Arial Narrow" w:hAnsi="Arial Narrow" w:cs="Arial"/>
          <w:sz w:val="26"/>
          <w:szCs w:val="26"/>
        </w:rPr>
        <w:t>En consecuencia, procede el Despacho a proferir decisión de fondo con respecto al comparendo impuesto al señor</w:t>
      </w:r>
      <w:r w:rsidRPr="00057A06">
        <w:rPr>
          <w:rFonts w:ascii="Arial Narrow" w:hAnsi="Arial Narrow" w:cs="Arial"/>
          <w:bCs/>
          <w:sz w:val="26"/>
          <w:szCs w:val="26"/>
        </w:rPr>
        <w:t xml:space="preserve"> </w:t>
      </w:r>
      <w:r w:rsidRPr="00057A06">
        <w:rPr>
          <w:rFonts w:ascii="Arial Narrow" w:hAnsi="Arial Narrow" w:cs="Arial"/>
          <w:b/>
          <w:bCs/>
          <w:noProof/>
          <w:sz w:val="26"/>
          <w:szCs w:val="26"/>
          <w:lang w:val="es-CO"/>
        </w:rPr>
        <w:fldChar w:fldCharType="begin"/>
      </w:r>
      <w:r w:rsidRPr="00057A06">
        <w:rPr>
          <w:rFonts w:ascii="Arial Narrow" w:hAnsi="Arial Narrow" w:cs="Arial"/>
          <w:b/>
          <w:bCs/>
          <w:noProof/>
          <w:sz w:val="26"/>
          <w:szCs w:val="26"/>
          <w:lang w:val="es-CO"/>
        </w:rPr>
        <w:instrText xml:space="preserve"> MERGEFIELD PRESUNTO_INFRACTOR </w:instrText>
      </w:r>
      <w:r w:rsidRPr="00057A06">
        <w:rPr>
          <w:rFonts w:ascii="Arial Narrow" w:hAnsi="Arial Narrow" w:cs="Arial"/>
          <w:b/>
          <w:bCs/>
          <w:noProof/>
          <w:sz w:val="26"/>
          <w:szCs w:val="26"/>
          <w:lang w:val="es-CO"/>
        </w:rPr>
        <w:fldChar w:fldCharType="separate"/>
      </w:r>
      <w:r w:rsidR="00027DCB" w:rsidRPr="00057A06">
        <w:rPr>
          <w:rFonts w:ascii="Arial Narrow" w:hAnsi="Arial Narrow" w:cs="Arial"/>
          <w:b/>
          <w:bCs/>
          <w:noProof/>
          <w:sz w:val="26"/>
          <w:szCs w:val="26"/>
          <w:lang w:val="es-CO"/>
        </w:rPr>
        <w:t>JOSE LUIS SÁNCHEZ SÁNCHEZ</w:t>
      </w:r>
      <w:r w:rsidRPr="00057A06">
        <w:rPr>
          <w:rFonts w:ascii="Arial Narrow" w:hAnsi="Arial Narrow" w:cs="Arial"/>
          <w:b/>
          <w:bCs/>
          <w:noProof/>
          <w:sz w:val="26"/>
          <w:szCs w:val="26"/>
        </w:rPr>
        <w:fldChar w:fldCharType="end"/>
      </w:r>
      <w:r w:rsidRPr="00057A06">
        <w:rPr>
          <w:rFonts w:ascii="Arial Narrow" w:hAnsi="Arial Narrow" w:cs="Arial"/>
          <w:bCs/>
          <w:sz w:val="26"/>
          <w:szCs w:val="26"/>
        </w:rPr>
        <w:t>,</w:t>
      </w:r>
      <w:r w:rsidRPr="00057A06">
        <w:rPr>
          <w:rFonts w:ascii="Arial Narrow" w:hAnsi="Arial Narrow" w:cs="Arial"/>
          <w:sz w:val="26"/>
          <w:szCs w:val="26"/>
        </w:rPr>
        <w:t xml:space="preserve"> en calidad de presunto infractor.</w:t>
      </w:r>
    </w:p>
    <w:p w14:paraId="29CD0BD3" w14:textId="77777777" w:rsidR="0069253E" w:rsidRPr="00057A06" w:rsidRDefault="0069253E" w:rsidP="00B40F83">
      <w:pPr>
        <w:spacing w:after="0" w:line="240" w:lineRule="auto"/>
        <w:jc w:val="center"/>
        <w:rPr>
          <w:rFonts w:ascii="Arial Narrow" w:hAnsi="Arial Narrow" w:cs="Arial"/>
          <w:b/>
          <w:bCs/>
          <w:sz w:val="26"/>
          <w:szCs w:val="26"/>
        </w:rPr>
      </w:pPr>
    </w:p>
    <w:p w14:paraId="718BC225" w14:textId="4F1C4B88" w:rsidR="00B40F83" w:rsidRPr="00057A06" w:rsidRDefault="00B40F83" w:rsidP="00B40F83">
      <w:pPr>
        <w:spacing w:after="0" w:line="240" w:lineRule="auto"/>
        <w:jc w:val="center"/>
        <w:rPr>
          <w:rFonts w:ascii="Arial Narrow" w:hAnsi="Arial Narrow" w:cs="Arial"/>
          <w:b/>
          <w:bCs/>
          <w:sz w:val="26"/>
          <w:szCs w:val="26"/>
        </w:rPr>
      </w:pPr>
      <w:r w:rsidRPr="00057A06">
        <w:rPr>
          <w:rFonts w:ascii="Arial Narrow" w:hAnsi="Arial Narrow" w:cs="Arial"/>
          <w:b/>
          <w:bCs/>
          <w:sz w:val="26"/>
          <w:szCs w:val="26"/>
        </w:rPr>
        <w:t>CONSIDERACIONES</w:t>
      </w:r>
    </w:p>
    <w:p w14:paraId="1F926B58" w14:textId="77777777" w:rsidR="00B40F83" w:rsidRPr="00057A06" w:rsidRDefault="00B40F83" w:rsidP="00CF78C0">
      <w:pPr>
        <w:spacing w:after="0" w:line="240" w:lineRule="auto"/>
        <w:jc w:val="both"/>
        <w:rPr>
          <w:rFonts w:ascii="Arial Narrow" w:hAnsi="Arial Narrow" w:cs="Arial"/>
          <w:sz w:val="26"/>
          <w:szCs w:val="26"/>
        </w:rPr>
      </w:pPr>
    </w:p>
    <w:p w14:paraId="1881F5BD" w14:textId="4E1356E0" w:rsidR="007839BC" w:rsidRPr="00057A06" w:rsidRDefault="007839BC" w:rsidP="007839BC">
      <w:pPr>
        <w:spacing w:after="0" w:line="240" w:lineRule="auto"/>
        <w:jc w:val="both"/>
        <w:rPr>
          <w:rFonts w:ascii="Arial Narrow" w:hAnsi="Arial Narrow" w:cs="Arial"/>
          <w:bCs/>
          <w:sz w:val="26"/>
          <w:szCs w:val="26"/>
          <w:lang w:val="es-CO"/>
        </w:rPr>
      </w:pPr>
      <w:r w:rsidRPr="00057A06">
        <w:rPr>
          <w:rFonts w:ascii="Arial Narrow" w:hAnsi="Arial Narrow" w:cs="Arial"/>
          <w:sz w:val="26"/>
          <w:szCs w:val="26"/>
        </w:rPr>
        <w:t xml:space="preserve">Que el señor </w:t>
      </w:r>
      <w:r w:rsidRPr="00057A06">
        <w:rPr>
          <w:rFonts w:ascii="Arial Narrow" w:hAnsi="Arial Narrow" w:cs="Arial"/>
          <w:b/>
          <w:bCs/>
          <w:noProof/>
          <w:sz w:val="26"/>
          <w:szCs w:val="26"/>
          <w:lang w:val="es-CO"/>
        </w:rPr>
        <w:fldChar w:fldCharType="begin"/>
      </w:r>
      <w:r w:rsidRPr="00057A06">
        <w:rPr>
          <w:rFonts w:ascii="Arial Narrow" w:hAnsi="Arial Narrow" w:cs="Arial"/>
          <w:b/>
          <w:bCs/>
          <w:noProof/>
          <w:sz w:val="26"/>
          <w:szCs w:val="26"/>
          <w:lang w:val="es-CO"/>
        </w:rPr>
        <w:instrText xml:space="preserve"> MERGEFIELD PRESUNTO_INFRACTOR </w:instrText>
      </w:r>
      <w:r w:rsidRPr="00057A06">
        <w:rPr>
          <w:rFonts w:ascii="Arial Narrow" w:hAnsi="Arial Narrow" w:cs="Arial"/>
          <w:b/>
          <w:bCs/>
          <w:noProof/>
          <w:sz w:val="26"/>
          <w:szCs w:val="26"/>
          <w:lang w:val="es-CO"/>
        </w:rPr>
        <w:fldChar w:fldCharType="separate"/>
      </w:r>
      <w:r w:rsidR="00027DCB" w:rsidRPr="00057A06">
        <w:rPr>
          <w:rFonts w:ascii="Arial Narrow" w:hAnsi="Arial Narrow" w:cs="Arial"/>
          <w:b/>
          <w:bCs/>
          <w:noProof/>
          <w:sz w:val="26"/>
          <w:szCs w:val="26"/>
          <w:lang w:val="es-CO"/>
        </w:rPr>
        <w:t>JOSE LUIS SÁNCHEZ SÁNCHEZ</w:t>
      </w:r>
      <w:r w:rsidRPr="00057A06">
        <w:rPr>
          <w:rFonts w:ascii="Arial Narrow" w:hAnsi="Arial Narrow" w:cs="Arial"/>
          <w:b/>
          <w:bCs/>
          <w:noProof/>
          <w:sz w:val="26"/>
          <w:szCs w:val="26"/>
          <w:lang w:val="es-CO"/>
        </w:rPr>
        <w:fldChar w:fldCharType="end"/>
      </w:r>
      <w:r w:rsidRPr="00057A06">
        <w:rPr>
          <w:rFonts w:ascii="Arial Narrow" w:hAnsi="Arial Narrow" w:cs="Arial"/>
          <w:sz w:val="26"/>
          <w:szCs w:val="26"/>
        </w:rPr>
        <w:t xml:space="preserve">, identificado con la cédula de ciudadanía Nro. </w:t>
      </w:r>
      <w:r w:rsidRPr="00057A06">
        <w:rPr>
          <w:rFonts w:ascii="Arial Narrow" w:hAnsi="Arial Narrow" w:cs="Arial"/>
          <w:b/>
          <w:bCs/>
          <w:sz w:val="26"/>
          <w:szCs w:val="26"/>
        </w:rPr>
        <w:fldChar w:fldCharType="begin"/>
      </w:r>
      <w:r w:rsidRPr="00057A06">
        <w:rPr>
          <w:rFonts w:ascii="Arial Narrow" w:hAnsi="Arial Narrow" w:cs="Arial"/>
          <w:b/>
          <w:bCs/>
          <w:sz w:val="26"/>
          <w:szCs w:val="26"/>
        </w:rPr>
        <w:instrText xml:space="preserve"> MERGEFIELD IDENTIFICACIÓN </w:instrText>
      </w:r>
      <w:r w:rsidRPr="00057A06">
        <w:rPr>
          <w:rFonts w:ascii="Arial Narrow" w:hAnsi="Arial Narrow" w:cs="Arial"/>
          <w:b/>
          <w:bCs/>
          <w:sz w:val="26"/>
          <w:szCs w:val="26"/>
        </w:rPr>
        <w:fldChar w:fldCharType="separate"/>
      </w:r>
      <w:r w:rsidR="00027DCB" w:rsidRPr="00057A06">
        <w:rPr>
          <w:rFonts w:ascii="Arial Narrow" w:hAnsi="Arial Narrow" w:cs="Arial"/>
          <w:b/>
          <w:bCs/>
          <w:noProof/>
          <w:sz w:val="26"/>
          <w:szCs w:val="26"/>
        </w:rPr>
        <w:t>1030562647</w:t>
      </w:r>
      <w:r w:rsidRPr="00057A06">
        <w:rPr>
          <w:rFonts w:ascii="Arial Narrow" w:hAnsi="Arial Narrow" w:cs="Arial"/>
          <w:b/>
          <w:bCs/>
          <w:sz w:val="26"/>
          <w:szCs w:val="26"/>
        </w:rPr>
        <w:fldChar w:fldCharType="end"/>
      </w:r>
      <w:r w:rsidRPr="00057A06">
        <w:rPr>
          <w:rFonts w:ascii="Arial Narrow" w:hAnsi="Arial Narrow" w:cs="Arial"/>
          <w:b/>
          <w:bCs/>
          <w:sz w:val="26"/>
          <w:szCs w:val="26"/>
        </w:rPr>
        <w:t>,</w:t>
      </w:r>
      <w:r w:rsidRPr="00057A06">
        <w:rPr>
          <w:rFonts w:ascii="Arial Narrow" w:hAnsi="Arial Narrow" w:cs="Arial"/>
          <w:sz w:val="26"/>
          <w:szCs w:val="26"/>
        </w:rPr>
        <w:t xml:space="preserve"> se le realizó orden de comparendo, con número de expediente de Policía Nro. </w:t>
      </w:r>
      <w:r w:rsidRPr="00057A06">
        <w:rPr>
          <w:rFonts w:ascii="Arial Narrow" w:hAnsi="Arial Narrow" w:cs="Arial"/>
          <w:b/>
          <w:bCs/>
          <w:sz w:val="26"/>
          <w:szCs w:val="26"/>
        </w:rPr>
        <w:fldChar w:fldCharType="begin"/>
      </w:r>
      <w:r w:rsidRPr="00057A06">
        <w:rPr>
          <w:rFonts w:ascii="Arial Narrow" w:hAnsi="Arial Narrow" w:cs="Arial"/>
          <w:b/>
          <w:bCs/>
          <w:sz w:val="26"/>
          <w:szCs w:val="26"/>
        </w:rPr>
        <w:instrText xml:space="preserve"> MERGEFIELD "EXPEDIENTE_DE_POLICIA_NRO" </w:instrText>
      </w:r>
      <w:r w:rsidRPr="00057A06">
        <w:rPr>
          <w:rFonts w:ascii="Arial Narrow" w:hAnsi="Arial Narrow" w:cs="Arial"/>
          <w:b/>
          <w:bCs/>
          <w:sz w:val="26"/>
          <w:szCs w:val="26"/>
        </w:rPr>
        <w:fldChar w:fldCharType="separate"/>
      </w:r>
      <w:r w:rsidR="00274B00" w:rsidRPr="00057A06">
        <w:rPr>
          <w:rFonts w:ascii="Arial Narrow" w:hAnsi="Arial Narrow" w:cs="Arial"/>
          <w:b/>
          <w:bCs/>
          <w:noProof/>
          <w:sz w:val="26"/>
          <w:szCs w:val="26"/>
        </w:rPr>
        <w:t>11-001-6-2017-131008</w:t>
      </w:r>
      <w:r w:rsidRPr="00057A06">
        <w:rPr>
          <w:rFonts w:ascii="Arial Narrow" w:hAnsi="Arial Narrow" w:cs="Arial"/>
          <w:b/>
          <w:bCs/>
          <w:sz w:val="26"/>
          <w:szCs w:val="26"/>
        </w:rPr>
        <w:fldChar w:fldCharType="end"/>
      </w:r>
      <w:r w:rsidRPr="00057A06">
        <w:rPr>
          <w:rFonts w:ascii="Arial Narrow" w:hAnsi="Arial Narrow" w:cs="Arial"/>
          <w:sz w:val="26"/>
          <w:szCs w:val="26"/>
        </w:rPr>
        <w:t xml:space="preserve"> por el comportamiento contrario a la convivencia del </w:t>
      </w:r>
      <w:proofErr w:type="gramStart"/>
      <w:r w:rsidRPr="00057A06">
        <w:rPr>
          <w:rFonts w:ascii="Arial Narrow" w:hAnsi="Arial Narrow" w:cs="Arial"/>
          <w:sz w:val="26"/>
          <w:szCs w:val="26"/>
        </w:rPr>
        <w:t>…”</w:t>
      </w:r>
      <w:r w:rsidR="00274B00" w:rsidRPr="00057A06">
        <w:rPr>
          <w:rFonts w:ascii="Arial Narrow" w:hAnsi="Arial Narrow" w:cs="Arial"/>
          <w:b/>
          <w:i/>
          <w:sz w:val="26"/>
          <w:szCs w:val="26"/>
          <w:shd w:val="clear" w:color="auto" w:fill="FFFFFF"/>
        </w:rPr>
        <w:t>ARTÍCULO</w:t>
      </w:r>
      <w:proofErr w:type="gramEnd"/>
      <w:r w:rsidR="00274B00" w:rsidRPr="00057A06">
        <w:rPr>
          <w:rFonts w:ascii="Arial Narrow" w:hAnsi="Arial Narrow" w:cs="Arial"/>
          <w:b/>
          <w:i/>
          <w:sz w:val="26"/>
          <w:szCs w:val="26"/>
          <w:shd w:val="clear" w:color="auto" w:fill="FFFFFF"/>
        </w:rPr>
        <w:t xml:space="preserve"> 27. Comportamientos que ponen en riesgo la vida e integridad. Los siguientes comportamientos ponen en riesgo la vida e integridad de las personas, y, por lo tanto, son contrarios a la </w:t>
      </w:r>
      <w:r w:rsidR="00274B00" w:rsidRPr="00057A06">
        <w:rPr>
          <w:rFonts w:ascii="Arial Narrow" w:hAnsi="Arial Narrow" w:cs="Arial"/>
          <w:b/>
          <w:i/>
          <w:sz w:val="26"/>
          <w:szCs w:val="26"/>
          <w:shd w:val="clear" w:color="auto" w:fill="FFFFFF"/>
        </w:rPr>
        <w:lastRenderedPageBreak/>
        <w:t>convivencia: 1. Reñir, incitar o incurrir en confrontaciones violentas que puedan derivar en agresiones físicas</w:t>
      </w:r>
      <w:proofErr w:type="gramStart"/>
      <w:r w:rsidR="00274B00" w:rsidRPr="00057A06">
        <w:rPr>
          <w:rFonts w:ascii="Arial Narrow" w:hAnsi="Arial Narrow" w:cs="Arial"/>
          <w:i/>
          <w:sz w:val="26"/>
          <w:szCs w:val="26"/>
          <w:shd w:val="clear" w:color="auto" w:fill="FFFFFF"/>
        </w:rPr>
        <w:t>.”..</w:t>
      </w:r>
      <w:r w:rsidR="00274B00" w:rsidRPr="00057A06">
        <w:rPr>
          <w:rFonts w:ascii="Arial Narrow" w:hAnsi="Arial Narrow" w:cs="Arial"/>
          <w:sz w:val="26"/>
          <w:szCs w:val="26"/>
          <w:shd w:val="clear" w:color="auto" w:fill="FFFFFF"/>
        </w:rPr>
        <w:t>.</w:t>
      </w:r>
      <w:proofErr w:type="gramEnd"/>
      <w:r w:rsidR="00274B00" w:rsidRPr="00057A06">
        <w:rPr>
          <w:rFonts w:ascii="Arial Narrow" w:hAnsi="Arial Narrow" w:cs="Arial"/>
          <w:sz w:val="26"/>
          <w:szCs w:val="26"/>
          <w:shd w:val="clear" w:color="auto" w:fill="FFFFFF"/>
        </w:rPr>
        <w:t xml:space="preserve"> </w:t>
      </w:r>
    </w:p>
    <w:p w14:paraId="4CBD20D6" w14:textId="77777777" w:rsidR="007839BC" w:rsidRPr="00057A06" w:rsidRDefault="007839BC" w:rsidP="007839BC">
      <w:pPr>
        <w:spacing w:after="0" w:line="240" w:lineRule="auto"/>
        <w:jc w:val="both"/>
        <w:rPr>
          <w:rFonts w:ascii="Arial Narrow" w:hAnsi="Arial Narrow" w:cs="Arial"/>
          <w:i/>
          <w:iCs/>
          <w:sz w:val="26"/>
          <w:szCs w:val="26"/>
          <w:lang w:val="es-CO"/>
        </w:rPr>
      </w:pPr>
    </w:p>
    <w:p w14:paraId="0EA18F08" w14:textId="4050EE3B" w:rsidR="007839BC" w:rsidRPr="00057A06" w:rsidRDefault="007839BC" w:rsidP="007839BC">
      <w:pPr>
        <w:spacing w:after="0" w:line="240" w:lineRule="auto"/>
        <w:jc w:val="both"/>
        <w:rPr>
          <w:rFonts w:ascii="Arial Narrow" w:hAnsi="Arial Narrow" w:cs="Arial"/>
          <w:bCs/>
          <w:i/>
          <w:iCs/>
          <w:sz w:val="26"/>
          <w:szCs w:val="26"/>
          <w:shd w:val="clear" w:color="auto" w:fill="FFFFFF"/>
        </w:rPr>
      </w:pPr>
      <w:r w:rsidRPr="00057A06">
        <w:rPr>
          <w:rFonts w:ascii="Arial Narrow" w:hAnsi="Arial Narrow" w:cs="Arial"/>
          <w:bCs/>
          <w:sz w:val="26"/>
          <w:szCs w:val="26"/>
          <w:shd w:val="clear" w:color="auto" w:fill="FFFFFF"/>
        </w:rPr>
        <w:t xml:space="preserve">En los hechos en la orden de comparendo manifiesta: </w:t>
      </w:r>
      <w:proofErr w:type="gramStart"/>
      <w:r w:rsidR="0069253E" w:rsidRPr="00057A06">
        <w:rPr>
          <w:rFonts w:ascii="Arial Narrow" w:hAnsi="Arial Narrow" w:cs="Arial"/>
          <w:bCs/>
          <w:sz w:val="26"/>
          <w:szCs w:val="26"/>
          <w:shd w:val="clear" w:color="auto" w:fill="FFFFFF"/>
        </w:rPr>
        <w:t>…</w:t>
      </w:r>
      <w:r w:rsidRPr="00057A06">
        <w:rPr>
          <w:rFonts w:ascii="Arial Narrow" w:hAnsi="Arial Narrow" w:cs="Arial"/>
          <w:bCs/>
          <w:sz w:val="26"/>
          <w:szCs w:val="26"/>
          <w:shd w:val="clear" w:color="auto" w:fill="FFFFFF"/>
        </w:rPr>
        <w:t>“</w:t>
      </w:r>
      <w:r w:rsidR="00BA60C6" w:rsidRPr="00057A06">
        <w:rPr>
          <w:rFonts w:ascii="Arial Narrow" w:hAnsi="Arial Narrow" w:cs="Arial"/>
          <w:bCs/>
          <w:i/>
          <w:iCs/>
          <w:sz w:val="26"/>
          <w:szCs w:val="26"/>
          <w:shd w:val="clear" w:color="auto" w:fill="FFFFFF"/>
        </w:rPr>
        <w:t xml:space="preserve"> </w:t>
      </w:r>
      <w:r w:rsidR="00BA60C6" w:rsidRPr="00057A06">
        <w:rPr>
          <w:rFonts w:ascii="Arial Narrow" w:hAnsi="Arial Narrow" w:cs="Arial"/>
          <w:bCs/>
          <w:i/>
          <w:iCs/>
          <w:sz w:val="26"/>
          <w:szCs w:val="26"/>
          <w:shd w:val="clear" w:color="auto" w:fill="FFFFFF"/>
        </w:rPr>
        <w:t>Por</w:t>
      </w:r>
      <w:proofErr w:type="gramEnd"/>
      <w:r w:rsidR="00BA60C6" w:rsidRPr="00057A06">
        <w:rPr>
          <w:rFonts w:ascii="Arial Narrow" w:hAnsi="Arial Narrow" w:cs="Arial"/>
          <w:bCs/>
          <w:i/>
          <w:iCs/>
          <w:sz w:val="26"/>
          <w:szCs w:val="26"/>
          <w:shd w:val="clear" w:color="auto" w:fill="FFFFFF"/>
        </w:rPr>
        <w:t xml:space="preserve"> falta de tolerancia el señor fomenta riña en la estación</w:t>
      </w:r>
      <w:r w:rsidRPr="00057A06">
        <w:rPr>
          <w:rFonts w:ascii="Arial Narrow" w:hAnsi="Arial Narrow" w:cs="Arial"/>
          <w:bCs/>
          <w:sz w:val="26"/>
          <w:szCs w:val="26"/>
          <w:shd w:val="clear" w:color="auto" w:fill="FFFFFF"/>
        </w:rPr>
        <w:t xml:space="preserve">”, siendo este documento el medio de prueba idónea para tener conocimiento de los hechos. Así mismo al momento de los descargos el presunto infractor manifiesta: </w:t>
      </w:r>
      <w:r w:rsidR="001C0176" w:rsidRPr="00057A06">
        <w:rPr>
          <w:rFonts w:ascii="Arial Narrow" w:hAnsi="Arial Narrow" w:cs="Arial"/>
          <w:bCs/>
          <w:sz w:val="26"/>
          <w:szCs w:val="26"/>
          <w:shd w:val="clear" w:color="auto" w:fill="FFFFFF"/>
        </w:rPr>
        <w:t>…</w:t>
      </w:r>
      <w:r w:rsidRPr="00057A06">
        <w:rPr>
          <w:rFonts w:ascii="Arial Narrow" w:hAnsi="Arial Narrow" w:cs="Arial"/>
          <w:bCs/>
          <w:i/>
          <w:iCs/>
          <w:sz w:val="26"/>
          <w:szCs w:val="26"/>
          <w:shd w:val="clear" w:color="auto" w:fill="FFFFFF"/>
        </w:rPr>
        <w:t>"</w:t>
      </w:r>
      <w:r w:rsidR="00BA60C6" w:rsidRPr="00057A06">
        <w:rPr>
          <w:rFonts w:ascii="Arial Narrow" w:hAnsi="Arial Narrow" w:cs="Arial"/>
          <w:bCs/>
          <w:i/>
          <w:iCs/>
          <w:sz w:val="26"/>
          <w:szCs w:val="26"/>
          <w:shd w:val="clear" w:color="auto" w:fill="FFFFFF"/>
        </w:rPr>
        <w:t>Nada</w:t>
      </w:r>
      <w:r w:rsidRPr="00057A06">
        <w:rPr>
          <w:rFonts w:ascii="Arial Narrow" w:hAnsi="Arial Narrow" w:cs="Arial"/>
          <w:bCs/>
          <w:i/>
          <w:iCs/>
          <w:sz w:val="26"/>
          <w:szCs w:val="26"/>
          <w:shd w:val="clear" w:color="auto" w:fill="FFFFFF"/>
        </w:rPr>
        <w:t>"</w:t>
      </w:r>
      <w:r w:rsidR="0069253E" w:rsidRPr="00057A06">
        <w:rPr>
          <w:rFonts w:ascii="Arial Narrow" w:hAnsi="Arial Narrow" w:cs="Arial"/>
          <w:bCs/>
          <w:i/>
          <w:iCs/>
          <w:sz w:val="26"/>
          <w:szCs w:val="26"/>
          <w:shd w:val="clear" w:color="auto" w:fill="FFFFFF"/>
        </w:rPr>
        <w:t>…</w:t>
      </w:r>
    </w:p>
    <w:p w14:paraId="4F28F430" w14:textId="77777777" w:rsidR="007F7FD1" w:rsidRPr="00057A06" w:rsidRDefault="007F7FD1" w:rsidP="00CF78C0">
      <w:pPr>
        <w:spacing w:after="0" w:line="240" w:lineRule="auto"/>
        <w:jc w:val="both"/>
        <w:rPr>
          <w:rFonts w:ascii="Arial Narrow" w:hAnsi="Arial Narrow" w:cs="Arial"/>
          <w:sz w:val="26"/>
          <w:szCs w:val="26"/>
        </w:rPr>
      </w:pPr>
    </w:p>
    <w:p w14:paraId="541B4938" w14:textId="77777777" w:rsidR="007839BC" w:rsidRPr="00057A06" w:rsidRDefault="007839BC" w:rsidP="007839BC">
      <w:pPr>
        <w:spacing w:after="0" w:line="240" w:lineRule="auto"/>
        <w:jc w:val="both"/>
        <w:rPr>
          <w:rFonts w:ascii="Arial Narrow" w:hAnsi="Arial Narrow" w:cs="Arial"/>
          <w:bCs/>
          <w:sz w:val="26"/>
          <w:szCs w:val="26"/>
          <w:shd w:val="clear" w:color="auto" w:fill="FFFFFF"/>
        </w:rPr>
      </w:pPr>
      <w:r w:rsidRPr="00057A06">
        <w:rPr>
          <w:rFonts w:ascii="Arial Narrow" w:hAnsi="Arial Narrow" w:cs="Arial"/>
          <w:bCs/>
          <w:sz w:val="26"/>
          <w:szCs w:val="26"/>
          <w:shd w:val="clear" w:color="auto" w:fill="FFFFFF"/>
        </w:rPr>
        <w:t xml:space="preserve">Cabe señalar que las medidas correctivas se definen </w:t>
      </w:r>
      <w:proofErr w:type="gramStart"/>
      <w:r w:rsidRPr="00057A06">
        <w:rPr>
          <w:rFonts w:ascii="Arial Narrow" w:hAnsi="Arial Narrow" w:cs="Arial"/>
          <w:bCs/>
          <w:sz w:val="26"/>
          <w:szCs w:val="26"/>
          <w:shd w:val="clear" w:color="auto" w:fill="FFFFFF"/>
        </w:rPr>
        <w:t>de acuerdo a</w:t>
      </w:r>
      <w:proofErr w:type="gramEnd"/>
      <w:r w:rsidRPr="00057A06">
        <w:rPr>
          <w:rFonts w:ascii="Arial Narrow" w:hAnsi="Arial Narrow" w:cs="Arial"/>
          <w:bCs/>
          <w:sz w:val="26"/>
          <w:szCs w:val="26"/>
          <w:shd w:val="clear" w:color="auto" w:fill="FFFFFF"/>
        </w:rPr>
        <w:t xml:space="preserve"> lo estipulado por la Corte Constitucional en sentencia C-282 DE 2017 como las acciones impuestas por las autoridades de policía a toda persona que incurra en comportamientos contrarios a la convivencia cuyo objeto es disuadir, prevenir, superar, resarcir, procurar, educar, proteger o restablecer la convivencia.</w:t>
      </w:r>
    </w:p>
    <w:p w14:paraId="35D4D5C4" w14:textId="77777777" w:rsidR="007839BC" w:rsidRPr="00057A06" w:rsidRDefault="007839BC" w:rsidP="007839BC">
      <w:pPr>
        <w:spacing w:after="0" w:line="240" w:lineRule="auto"/>
        <w:jc w:val="both"/>
        <w:rPr>
          <w:rFonts w:ascii="Arial Narrow" w:hAnsi="Arial Narrow" w:cs="Arial"/>
          <w:bCs/>
          <w:sz w:val="26"/>
          <w:szCs w:val="26"/>
          <w:shd w:val="clear" w:color="auto" w:fill="FFFFFF"/>
        </w:rPr>
      </w:pPr>
    </w:p>
    <w:p w14:paraId="411993AC" w14:textId="5E617D5D" w:rsidR="007839BC" w:rsidRPr="00057A06" w:rsidRDefault="007839BC" w:rsidP="007839BC">
      <w:pPr>
        <w:spacing w:after="0" w:line="240" w:lineRule="auto"/>
        <w:jc w:val="both"/>
        <w:rPr>
          <w:rFonts w:ascii="Arial Narrow" w:hAnsi="Arial Narrow" w:cs="Arial"/>
          <w:sz w:val="26"/>
          <w:szCs w:val="26"/>
        </w:rPr>
      </w:pPr>
      <w:r w:rsidRPr="00057A06">
        <w:rPr>
          <w:rFonts w:ascii="Arial Narrow" w:hAnsi="Arial Narrow" w:cs="Arial"/>
          <w:sz w:val="26"/>
          <w:szCs w:val="26"/>
          <w:shd w:val="clear" w:color="auto" w:fill="FFFFFF"/>
        </w:rPr>
        <w:t>Una vez verificado el procedimiento y el material probatorio obrante en el expediente, a razón del informe de policía, s</w:t>
      </w:r>
      <w:r w:rsidRPr="00057A06">
        <w:rPr>
          <w:rFonts w:ascii="Arial Narrow" w:hAnsi="Arial Narrow" w:cs="Arial"/>
          <w:sz w:val="26"/>
          <w:szCs w:val="26"/>
        </w:rPr>
        <w:t xml:space="preserve">e observa, que NO hubo mediación policial y como medios de policía se utilizaron: La orden de Policía, Registro a persona. </w:t>
      </w:r>
    </w:p>
    <w:p w14:paraId="15B5F4A2" w14:textId="77777777" w:rsidR="007839BC" w:rsidRPr="00057A06" w:rsidRDefault="007839BC" w:rsidP="00CF78C0">
      <w:pPr>
        <w:spacing w:after="0" w:line="240" w:lineRule="auto"/>
        <w:jc w:val="both"/>
        <w:rPr>
          <w:rFonts w:ascii="Arial Narrow" w:hAnsi="Arial Narrow" w:cs="Arial"/>
          <w:sz w:val="26"/>
          <w:szCs w:val="26"/>
        </w:rPr>
      </w:pPr>
    </w:p>
    <w:p w14:paraId="4BB140EF" w14:textId="77777777" w:rsidR="007839BC" w:rsidRPr="00057A06" w:rsidRDefault="007839BC" w:rsidP="007839BC">
      <w:pPr>
        <w:spacing w:after="0" w:line="240" w:lineRule="auto"/>
        <w:jc w:val="both"/>
        <w:rPr>
          <w:rFonts w:ascii="Arial Narrow" w:hAnsi="Arial Narrow" w:cs="Arial"/>
          <w:sz w:val="26"/>
          <w:szCs w:val="26"/>
        </w:rPr>
      </w:pPr>
      <w:r w:rsidRPr="00057A06">
        <w:rPr>
          <w:rFonts w:ascii="Arial Narrow" w:hAnsi="Arial Narrow" w:cs="Arial"/>
          <w:sz w:val="26"/>
          <w:szCs w:val="26"/>
          <w:shd w:val="clear" w:color="auto" w:fill="FFFFFF"/>
        </w:rPr>
        <w:t>Ahora bien, en este momento el Despacho, dándole aplicación integral al carácter preventivo de la norma de policía en su artículo primero, y en consonancia con los numerales 12 y 13 del artículo 8 de la Ley 1801 de 2016, cuyos principios fundamentales establecen la proporcionalidad y razonabilidad de los medios de policía y medidas correctivas, atendiendo a las circunstancias de cada caso, y basados en el principio de necesidad que busca la preservación y restablecimiento del orden público, considera que se dio la aplicación real y material de la educación y prevención ciudadana a fin de no reincidir en comportamientos que hacia el futuro puedan alterar la convivencia y el orden público.</w:t>
      </w:r>
      <w:r w:rsidRPr="00057A06">
        <w:rPr>
          <w:rFonts w:ascii="Arial Narrow" w:hAnsi="Arial Narrow" w:cs="Arial"/>
          <w:sz w:val="26"/>
          <w:szCs w:val="26"/>
        </w:rPr>
        <w:t xml:space="preserve"> En tal circunstancia en el presente caso resulta procedente no imponer la medida correctiva, pues se considera que ya fue restablecido el orden público.</w:t>
      </w:r>
    </w:p>
    <w:p w14:paraId="6A14DE5F" w14:textId="77777777" w:rsidR="007839BC" w:rsidRPr="00057A06" w:rsidRDefault="007839BC" w:rsidP="007839BC">
      <w:pPr>
        <w:spacing w:after="0" w:line="240" w:lineRule="auto"/>
        <w:jc w:val="both"/>
        <w:rPr>
          <w:rFonts w:ascii="Arial Narrow" w:hAnsi="Arial Narrow" w:cs="Arial"/>
          <w:sz w:val="26"/>
          <w:szCs w:val="26"/>
        </w:rPr>
      </w:pPr>
    </w:p>
    <w:p w14:paraId="009159C0" w14:textId="5DD0946E" w:rsidR="00547A4B" w:rsidRPr="00057A06" w:rsidRDefault="006C4F8B" w:rsidP="00CF78C0">
      <w:pPr>
        <w:spacing w:after="0" w:line="240" w:lineRule="auto"/>
        <w:jc w:val="both"/>
        <w:rPr>
          <w:rFonts w:ascii="Arial Narrow" w:hAnsi="Arial Narrow" w:cs="Arial"/>
          <w:bCs/>
          <w:sz w:val="26"/>
          <w:szCs w:val="26"/>
          <w:lang w:val="es-CO"/>
        </w:rPr>
      </w:pPr>
      <w:r w:rsidRPr="00057A06">
        <w:rPr>
          <w:rFonts w:ascii="Arial Narrow" w:hAnsi="Arial Narrow" w:cs="Arial"/>
          <w:bCs/>
          <w:sz w:val="26"/>
          <w:szCs w:val="26"/>
          <w:lang w:val="es-CO"/>
        </w:rPr>
        <w:t xml:space="preserve">Cabe resaltar que la finalidad del artículo </w:t>
      </w:r>
      <w:r w:rsidRPr="00057A06">
        <w:rPr>
          <w:rFonts w:ascii="Arial Narrow" w:hAnsi="Arial Narrow" w:cs="Arial"/>
          <w:b/>
          <w:sz w:val="26"/>
          <w:szCs w:val="26"/>
          <w:lang w:val="es-CO"/>
        </w:rPr>
        <w:t xml:space="preserve">27 </w:t>
      </w:r>
      <w:r w:rsidRPr="00057A06">
        <w:rPr>
          <w:rFonts w:ascii="Arial Narrow" w:hAnsi="Arial Narrow" w:cs="Arial"/>
          <w:b/>
          <w:sz w:val="26"/>
          <w:szCs w:val="26"/>
          <w:lang w:val="es-CO"/>
        </w:rPr>
        <w:t>numeral 1</w:t>
      </w:r>
      <w:r w:rsidRPr="00057A06">
        <w:rPr>
          <w:rFonts w:ascii="Arial Narrow" w:hAnsi="Arial Narrow" w:cs="Arial"/>
          <w:b/>
          <w:sz w:val="26"/>
          <w:szCs w:val="26"/>
          <w:lang w:val="es-CO"/>
        </w:rPr>
        <w:t>,</w:t>
      </w:r>
      <w:r w:rsidRPr="00057A06">
        <w:rPr>
          <w:rFonts w:ascii="Arial Narrow" w:hAnsi="Arial Narrow" w:cs="Arial"/>
          <w:bCs/>
          <w:sz w:val="26"/>
          <w:szCs w:val="26"/>
          <w:lang w:val="es-CO"/>
        </w:rPr>
        <w:t xml:space="preserve"> es garantizar el respeto por las decisiones y actuaciones de las autoridades de policía, asegurando el cumplimiento de las órdenes impartidas dentro de los procedimientos policivos, con el propósito de preservar el orden, la convivencia pacífica y la eficacia de la función administrativa, evitando conductas que obstaculicen o desconozcan la autoridad legítimamente ejercida.</w:t>
      </w:r>
    </w:p>
    <w:p w14:paraId="137173F1" w14:textId="77777777" w:rsidR="006C4F8B" w:rsidRPr="00057A06" w:rsidRDefault="006C4F8B" w:rsidP="00CF78C0">
      <w:pPr>
        <w:spacing w:after="0" w:line="240" w:lineRule="auto"/>
        <w:jc w:val="both"/>
        <w:rPr>
          <w:rFonts w:ascii="Arial Narrow" w:hAnsi="Arial Narrow" w:cs="Arial"/>
          <w:sz w:val="26"/>
          <w:szCs w:val="26"/>
        </w:rPr>
      </w:pPr>
    </w:p>
    <w:p w14:paraId="36FFCA77" w14:textId="15522390" w:rsidR="00593F0B" w:rsidRPr="00593F0B" w:rsidRDefault="00502525" w:rsidP="007839BC">
      <w:pPr>
        <w:spacing w:after="0" w:line="240" w:lineRule="auto"/>
        <w:jc w:val="both"/>
        <w:rPr>
          <w:rFonts w:ascii="Arial Narrow" w:hAnsi="Arial Narrow" w:cs="Arial"/>
          <w:bCs/>
          <w:sz w:val="26"/>
          <w:szCs w:val="26"/>
          <w:lang w:val="es-CO"/>
        </w:rPr>
      </w:pPr>
      <w:r w:rsidRPr="00057A06">
        <w:rPr>
          <w:rFonts w:ascii="Arial Narrow" w:hAnsi="Arial Narrow" w:cs="Arial"/>
          <w:bCs/>
          <w:sz w:val="26"/>
          <w:szCs w:val="26"/>
          <w:lang w:val="es-CO"/>
        </w:rPr>
        <w:t xml:space="preserve">De la valoración de las pruebas y de los medios de policía empleados, se evidencia que la actuación de los uniformados se desarrolló conforme a los procedimientos establecidos en el Código Nacional de Seguridad y Convivencia Ciudadana. </w:t>
      </w:r>
      <w:r w:rsidR="00593F0B" w:rsidRPr="00593F0B">
        <w:rPr>
          <w:rFonts w:ascii="Arial Narrow" w:hAnsi="Arial Narrow" w:cs="Arial"/>
          <w:bCs/>
          <w:sz w:val="26"/>
          <w:szCs w:val="26"/>
        </w:rPr>
        <w:t xml:space="preserve">En efecto, se verificó el comportamiento contrario a la convivencia, consistente en </w:t>
      </w:r>
      <w:r w:rsidR="00593F0B" w:rsidRPr="00593F0B">
        <w:rPr>
          <w:rFonts w:ascii="Arial Narrow" w:hAnsi="Arial Narrow" w:cs="Arial"/>
          <w:b/>
          <w:bCs/>
          <w:sz w:val="26"/>
          <w:szCs w:val="26"/>
        </w:rPr>
        <w:t>reñir, incitar o incurrir en confrontaciones violentas que puedan derivar en agresiones físicas</w:t>
      </w:r>
      <w:r w:rsidR="00593F0B" w:rsidRPr="00593F0B">
        <w:rPr>
          <w:rFonts w:ascii="Arial Narrow" w:hAnsi="Arial Narrow" w:cs="Arial"/>
          <w:bCs/>
          <w:sz w:val="26"/>
          <w:szCs w:val="26"/>
        </w:rPr>
        <w:t xml:space="preserve">, y se procedió al llamado de atención, registro de los hechos y documentación correspondiente. A la persona involucrada se le informó de manera clara y oportuna </w:t>
      </w:r>
      <w:r w:rsidR="00593F0B" w:rsidRPr="00593F0B">
        <w:rPr>
          <w:rFonts w:ascii="Arial Narrow" w:hAnsi="Arial Narrow" w:cs="Arial"/>
          <w:bCs/>
          <w:sz w:val="26"/>
          <w:szCs w:val="26"/>
        </w:rPr>
        <w:lastRenderedPageBreak/>
        <w:t xml:space="preserve">sobre la prohibición prevista en el </w:t>
      </w:r>
      <w:r w:rsidR="00593F0B" w:rsidRPr="00593F0B">
        <w:rPr>
          <w:rFonts w:ascii="Arial Narrow" w:hAnsi="Arial Narrow" w:cs="Arial"/>
          <w:b/>
          <w:bCs/>
          <w:sz w:val="26"/>
          <w:szCs w:val="26"/>
        </w:rPr>
        <w:t>artículo 27 numeral 1 de la Ley 1801 de 2016</w:t>
      </w:r>
      <w:r w:rsidR="00593F0B" w:rsidRPr="00593F0B">
        <w:rPr>
          <w:rFonts w:ascii="Arial Narrow" w:hAnsi="Arial Narrow" w:cs="Arial"/>
          <w:bCs/>
          <w:sz w:val="26"/>
          <w:szCs w:val="26"/>
        </w:rPr>
        <w:t xml:space="preserve"> y sobre las consecuencias de su incumplimiento.</w:t>
      </w:r>
    </w:p>
    <w:p w14:paraId="4E726323" w14:textId="77777777" w:rsidR="00593F0B" w:rsidRDefault="00593F0B" w:rsidP="007839BC">
      <w:pPr>
        <w:spacing w:after="0" w:line="240" w:lineRule="auto"/>
        <w:jc w:val="both"/>
        <w:rPr>
          <w:rFonts w:ascii="Arial Narrow" w:hAnsi="Arial Narrow" w:cs="Arial"/>
          <w:bCs/>
          <w:sz w:val="26"/>
          <w:szCs w:val="26"/>
          <w:lang w:val="es-CO"/>
        </w:rPr>
      </w:pPr>
    </w:p>
    <w:p w14:paraId="4DBEF311" w14:textId="77777777" w:rsidR="007839BC" w:rsidRPr="00057A06" w:rsidRDefault="007839BC" w:rsidP="007839BC">
      <w:pPr>
        <w:spacing w:after="0" w:line="240" w:lineRule="auto"/>
        <w:jc w:val="both"/>
        <w:rPr>
          <w:rFonts w:ascii="Arial Narrow" w:hAnsi="Arial Narrow" w:cs="Arial"/>
          <w:bCs/>
          <w:sz w:val="26"/>
          <w:szCs w:val="26"/>
          <w:lang w:val="es-CO"/>
        </w:rPr>
      </w:pPr>
      <w:r w:rsidRPr="00057A06">
        <w:rPr>
          <w:rFonts w:ascii="Arial Narrow" w:hAnsi="Arial Narrow" w:cs="Arial"/>
          <w:bCs/>
          <w:sz w:val="26"/>
          <w:szCs w:val="26"/>
          <w:lang w:val="es-CO"/>
        </w:rPr>
        <w:t>Por lo anterior, teniendo en cuenta las circunstancias particulares del caso y la finalidad preventiva de la norma, este Despacho considera que no hay lugar a imponer medida correctiva, dejando constancia de la respectiva advertencia frente a las consecuencias legales en caso de reincidencia.</w:t>
      </w:r>
    </w:p>
    <w:p w14:paraId="317FAF6A" w14:textId="77777777" w:rsidR="007839BC" w:rsidRPr="00057A06" w:rsidRDefault="007839BC" w:rsidP="007839BC">
      <w:pPr>
        <w:spacing w:after="0" w:line="240" w:lineRule="auto"/>
        <w:jc w:val="both"/>
        <w:rPr>
          <w:rFonts w:ascii="Arial Narrow" w:hAnsi="Arial Narrow" w:cs="Arial"/>
          <w:sz w:val="26"/>
          <w:szCs w:val="26"/>
        </w:rPr>
      </w:pPr>
    </w:p>
    <w:p w14:paraId="0A793FFD" w14:textId="77777777" w:rsidR="007839BC" w:rsidRPr="00057A06" w:rsidRDefault="007839BC" w:rsidP="007839BC">
      <w:pPr>
        <w:spacing w:after="0" w:line="240" w:lineRule="auto"/>
        <w:jc w:val="both"/>
        <w:rPr>
          <w:rFonts w:ascii="Arial Narrow" w:hAnsi="Arial Narrow" w:cs="Arial"/>
          <w:sz w:val="26"/>
          <w:szCs w:val="26"/>
        </w:rPr>
      </w:pPr>
      <w:r w:rsidRPr="00057A06">
        <w:rPr>
          <w:rFonts w:ascii="Arial Narrow" w:hAnsi="Arial Narrow" w:cs="Arial"/>
          <w:sz w:val="26"/>
          <w:szCs w:val="26"/>
        </w:rPr>
        <w:t xml:space="preserve">Adicionalmente, cabe resaltar lo dispuesto en el </w:t>
      </w:r>
      <w:r w:rsidRPr="00057A06">
        <w:rPr>
          <w:rFonts w:ascii="Arial Narrow" w:hAnsi="Arial Narrow" w:cs="Arial"/>
          <w:b/>
          <w:bCs/>
          <w:sz w:val="26"/>
          <w:szCs w:val="26"/>
        </w:rPr>
        <w:t>artículo 2.2.8.18.9.4 del Decreto 768 de 2025</w:t>
      </w:r>
      <w:r w:rsidRPr="00057A06">
        <w:rPr>
          <w:rFonts w:ascii="Arial Narrow" w:hAnsi="Arial Narrow" w:cs="Arial"/>
          <w:sz w:val="26"/>
          <w:szCs w:val="26"/>
        </w:rPr>
        <w:t>, del que se extrae:</w:t>
      </w:r>
    </w:p>
    <w:p w14:paraId="68989583" w14:textId="77777777" w:rsidR="007839BC" w:rsidRPr="00057A06" w:rsidRDefault="007839BC" w:rsidP="007839BC">
      <w:pPr>
        <w:spacing w:after="0" w:line="240" w:lineRule="auto"/>
        <w:jc w:val="both"/>
        <w:rPr>
          <w:rFonts w:ascii="Arial Narrow" w:hAnsi="Arial Narrow" w:cs="Arial"/>
          <w:sz w:val="26"/>
          <w:szCs w:val="26"/>
        </w:rPr>
      </w:pPr>
    </w:p>
    <w:p w14:paraId="40ACC32B" w14:textId="77777777" w:rsidR="007839BC" w:rsidRPr="00057A06" w:rsidRDefault="007839BC" w:rsidP="007839BC">
      <w:pPr>
        <w:spacing w:after="0" w:line="240" w:lineRule="auto"/>
        <w:ind w:left="708" w:right="900"/>
        <w:jc w:val="both"/>
        <w:rPr>
          <w:rFonts w:ascii="Arial Narrow" w:hAnsi="Arial Narrow" w:cs="Arial"/>
          <w:sz w:val="26"/>
          <w:szCs w:val="26"/>
        </w:rPr>
      </w:pPr>
      <w:r w:rsidRPr="00057A06">
        <w:rPr>
          <w:rFonts w:ascii="Arial Narrow" w:hAnsi="Arial Narrow" w:cs="Arial"/>
          <w:b/>
          <w:bCs/>
          <w:i/>
          <w:iCs/>
          <w:sz w:val="26"/>
          <w:szCs w:val="26"/>
        </w:rPr>
        <w:t>…” Artículo 2.2.8.18.9.4. Terminación del proceso contenido en comparendo o formato de convivencia por inactividad.</w:t>
      </w:r>
      <w:r w:rsidRPr="00057A06">
        <w:rPr>
          <w:rFonts w:ascii="Arial Narrow" w:hAnsi="Arial Narrow" w:cs="Arial"/>
          <w:i/>
          <w:iCs/>
          <w:sz w:val="26"/>
          <w:szCs w:val="26"/>
        </w:rPr>
        <w:t> En el proceso verbal inmediato cuando ya se encuentre el comparendo en conocimiento del Inspector de policía o el Corregidor, habiendo transcurrido un año de haberse consumado el comportamiento contrario a la convivencia sin que exista decisión y sin que existan acciones o circunstancias dilatorias, se podrá decretar la culminación del procedimiento cuando se evidencie en el material obrante en el expediente que no continúa la afectación al orden público o a la convivencia, lo anterior sin perjuicio de lo previsto en el artículo </w:t>
      </w:r>
      <w:hyperlink r:id="rId10" w:anchor="1801" w:tooltip="vinculo" w:history="1">
        <w:r w:rsidRPr="00057A06">
          <w:rPr>
            <w:rStyle w:val="Hipervnculo"/>
            <w:rFonts w:ascii="Arial Narrow" w:hAnsi="Arial Narrow" w:cs="Arial"/>
            <w:i/>
            <w:iCs/>
            <w:color w:val="auto"/>
            <w:sz w:val="26"/>
            <w:szCs w:val="26"/>
          </w:rPr>
          <w:t>223A</w:t>
        </w:r>
      </w:hyperlink>
      <w:r w:rsidRPr="00057A06">
        <w:rPr>
          <w:rFonts w:ascii="Arial Narrow" w:hAnsi="Arial Narrow" w:cs="Arial"/>
          <w:i/>
          <w:iCs/>
          <w:sz w:val="26"/>
          <w:szCs w:val="26"/>
        </w:rPr>
        <w:t> de la Ley </w:t>
      </w:r>
      <w:hyperlink r:id="rId11" w:anchor="1801" w:tooltip="vinculo" w:history="1">
        <w:r w:rsidRPr="00057A06">
          <w:rPr>
            <w:rStyle w:val="Hipervnculo"/>
            <w:rFonts w:ascii="Arial Narrow" w:hAnsi="Arial Narrow" w:cs="Arial"/>
            <w:i/>
            <w:iCs/>
            <w:color w:val="auto"/>
            <w:sz w:val="26"/>
            <w:szCs w:val="26"/>
          </w:rPr>
          <w:t>1801</w:t>
        </w:r>
      </w:hyperlink>
      <w:r w:rsidRPr="00057A06">
        <w:rPr>
          <w:rFonts w:ascii="Arial Narrow" w:hAnsi="Arial Narrow" w:cs="Arial"/>
          <w:i/>
          <w:iCs/>
          <w:sz w:val="26"/>
          <w:szCs w:val="26"/>
        </w:rPr>
        <w:t> de 2016”…</w:t>
      </w:r>
    </w:p>
    <w:p w14:paraId="3EC816C6" w14:textId="77777777" w:rsidR="007839BC" w:rsidRPr="00057A06" w:rsidRDefault="007839BC" w:rsidP="007839BC">
      <w:pPr>
        <w:spacing w:after="0" w:line="240" w:lineRule="auto"/>
        <w:jc w:val="both"/>
        <w:rPr>
          <w:rFonts w:ascii="Arial Narrow" w:hAnsi="Arial Narrow" w:cs="Arial"/>
          <w:sz w:val="26"/>
          <w:szCs w:val="26"/>
        </w:rPr>
      </w:pPr>
    </w:p>
    <w:p w14:paraId="1D1E6EB7" w14:textId="77777777" w:rsidR="007839BC" w:rsidRPr="00057A06" w:rsidRDefault="007839BC" w:rsidP="007839BC">
      <w:pPr>
        <w:spacing w:after="0" w:line="240" w:lineRule="auto"/>
        <w:jc w:val="both"/>
        <w:rPr>
          <w:rFonts w:ascii="Arial Narrow" w:hAnsi="Arial Narrow" w:cs="Arial"/>
          <w:sz w:val="26"/>
          <w:szCs w:val="26"/>
        </w:rPr>
      </w:pPr>
      <w:r w:rsidRPr="00057A06">
        <w:rPr>
          <w:rFonts w:ascii="Arial Narrow" w:hAnsi="Arial Narrow" w:cs="Arial"/>
          <w:sz w:val="26"/>
          <w:szCs w:val="26"/>
        </w:rPr>
        <w:t>En el presente caso, se observa que el tiempo transcurrido y la ausencia de persistencia en la conducta hacen procedente aplicar dicho precepto, lo cual refuerza la improcedencia de imponer medida correctiva y la terminación del trámite sancionatorio.</w:t>
      </w:r>
    </w:p>
    <w:p w14:paraId="641427F8" w14:textId="77777777" w:rsidR="007839BC" w:rsidRPr="00057A06" w:rsidRDefault="007839BC" w:rsidP="00CF78C0">
      <w:pPr>
        <w:spacing w:after="0" w:line="240" w:lineRule="auto"/>
        <w:jc w:val="both"/>
        <w:rPr>
          <w:rFonts w:ascii="Arial Narrow" w:hAnsi="Arial Narrow" w:cs="Arial"/>
          <w:sz w:val="26"/>
          <w:szCs w:val="26"/>
        </w:rPr>
      </w:pPr>
    </w:p>
    <w:p w14:paraId="7348D194" w14:textId="46F29A3E" w:rsidR="00CF78C0" w:rsidRPr="00057A06" w:rsidRDefault="00CF78C0" w:rsidP="00CF78C0">
      <w:pPr>
        <w:spacing w:after="0" w:line="240" w:lineRule="auto"/>
        <w:jc w:val="both"/>
        <w:rPr>
          <w:rFonts w:ascii="Arial Narrow" w:hAnsi="Arial Narrow" w:cs="Arial"/>
          <w:sz w:val="26"/>
          <w:szCs w:val="26"/>
        </w:rPr>
      </w:pPr>
      <w:r w:rsidRPr="00057A06">
        <w:rPr>
          <w:rFonts w:ascii="Arial Narrow" w:hAnsi="Arial Narrow" w:cs="Arial"/>
          <w:sz w:val="26"/>
          <w:szCs w:val="26"/>
        </w:rPr>
        <w:t xml:space="preserve">Ahora bien, el curso pedagógico es una medida que las autoridades de policía imponen en lugar de una multa monetaria. El objetivo es que los infractores aprendan sobre las normas de convivencia y autocontrol y los efectos negativos de sus acciones, con la finalidad de no volver a incidir en ellas. Los ciudadanos que reciban como medida correctiva </w:t>
      </w:r>
      <w:r w:rsidR="00DC4A0C" w:rsidRPr="00057A06">
        <w:rPr>
          <w:rFonts w:ascii="Arial Narrow" w:hAnsi="Arial Narrow" w:cs="Arial"/>
          <w:sz w:val="26"/>
          <w:szCs w:val="26"/>
        </w:rPr>
        <w:t>la participación en un curso pedagógico de convivencia podrá</w:t>
      </w:r>
      <w:r w:rsidRPr="00057A06">
        <w:rPr>
          <w:rFonts w:ascii="Arial Narrow" w:hAnsi="Arial Narrow" w:cs="Arial"/>
          <w:sz w:val="26"/>
          <w:szCs w:val="26"/>
        </w:rPr>
        <w:t xml:space="preserve"> acudir a cualquiera de las Casas de Justicia del Distrito. </w:t>
      </w:r>
    </w:p>
    <w:p w14:paraId="4B9D192B" w14:textId="77777777" w:rsidR="00CF78C0" w:rsidRPr="00057A06" w:rsidRDefault="00CF78C0" w:rsidP="00CF78C0">
      <w:pPr>
        <w:spacing w:after="0" w:line="240" w:lineRule="auto"/>
        <w:jc w:val="both"/>
        <w:rPr>
          <w:rFonts w:ascii="Arial Narrow" w:hAnsi="Arial Narrow" w:cs="Arial"/>
          <w:sz w:val="26"/>
          <w:szCs w:val="26"/>
        </w:rPr>
      </w:pPr>
    </w:p>
    <w:p w14:paraId="64DB70F1" w14:textId="7CAB9EE8" w:rsidR="00CF78C0" w:rsidRPr="00057A06" w:rsidRDefault="00CF78C0" w:rsidP="00CF78C0">
      <w:pPr>
        <w:spacing w:after="0" w:line="240" w:lineRule="auto"/>
        <w:jc w:val="both"/>
        <w:rPr>
          <w:rFonts w:ascii="Arial Narrow" w:hAnsi="Arial Narrow" w:cs="Arial"/>
          <w:sz w:val="26"/>
          <w:szCs w:val="26"/>
          <w:u w:val="single"/>
        </w:rPr>
      </w:pPr>
      <w:r w:rsidRPr="00057A06">
        <w:rPr>
          <w:rFonts w:ascii="Arial Narrow" w:hAnsi="Arial Narrow" w:cs="Arial"/>
          <w:sz w:val="26"/>
          <w:szCs w:val="26"/>
        </w:rPr>
        <w:t xml:space="preserve">En ese orden de ideas, frente a la orden de comparendo </w:t>
      </w:r>
      <w:r w:rsidRPr="00057A06">
        <w:rPr>
          <w:rFonts w:ascii="Arial Narrow" w:hAnsi="Arial Narrow" w:cs="Arial"/>
          <w:b/>
          <w:bCs/>
          <w:sz w:val="26"/>
          <w:szCs w:val="26"/>
        </w:rPr>
        <w:t xml:space="preserve">Nro. </w:t>
      </w:r>
      <w:r w:rsidR="00035F83" w:rsidRPr="00057A06">
        <w:rPr>
          <w:rFonts w:ascii="Arial Narrow" w:hAnsi="Arial Narrow" w:cs="Arial"/>
          <w:b/>
          <w:bCs/>
          <w:sz w:val="26"/>
          <w:szCs w:val="26"/>
        </w:rPr>
        <w:fldChar w:fldCharType="begin"/>
      </w:r>
      <w:r w:rsidR="00035F83" w:rsidRPr="00057A06">
        <w:rPr>
          <w:rFonts w:ascii="Arial Narrow" w:hAnsi="Arial Narrow" w:cs="Arial"/>
          <w:b/>
          <w:bCs/>
          <w:sz w:val="26"/>
          <w:szCs w:val="26"/>
        </w:rPr>
        <w:instrText xml:space="preserve"> MERGEFIELD NRO_COMPARENDO </w:instrText>
      </w:r>
      <w:r w:rsidR="00035F83" w:rsidRPr="00057A06">
        <w:rPr>
          <w:rFonts w:ascii="Arial Narrow" w:hAnsi="Arial Narrow" w:cs="Arial"/>
          <w:b/>
          <w:bCs/>
          <w:sz w:val="26"/>
          <w:szCs w:val="26"/>
        </w:rPr>
        <w:fldChar w:fldCharType="separate"/>
      </w:r>
      <w:r w:rsidR="00027DCB" w:rsidRPr="00057A06">
        <w:rPr>
          <w:rFonts w:ascii="Arial Narrow" w:hAnsi="Arial Narrow" w:cs="Arial"/>
          <w:b/>
          <w:bCs/>
          <w:noProof/>
          <w:sz w:val="26"/>
          <w:szCs w:val="26"/>
        </w:rPr>
        <w:t>110010358952</w:t>
      </w:r>
      <w:r w:rsidR="00035F83" w:rsidRPr="00057A06">
        <w:rPr>
          <w:rFonts w:ascii="Arial Narrow" w:hAnsi="Arial Narrow" w:cs="Arial"/>
          <w:b/>
          <w:bCs/>
          <w:sz w:val="26"/>
          <w:szCs w:val="26"/>
        </w:rPr>
        <w:fldChar w:fldCharType="end"/>
      </w:r>
      <w:r w:rsidR="00F433E1" w:rsidRPr="00057A06">
        <w:rPr>
          <w:rFonts w:ascii="Arial Narrow" w:hAnsi="Arial Narrow" w:cs="Arial"/>
          <w:b/>
          <w:bCs/>
          <w:sz w:val="26"/>
          <w:szCs w:val="26"/>
        </w:rPr>
        <w:t xml:space="preserve"> </w:t>
      </w:r>
      <w:r w:rsidRPr="00057A06">
        <w:rPr>
          <w:rFonts w:ascii="Arial Narrow" w:hAnsi="Arial Narrow" w:cs="Arial"/>
          <w:sz w:val="26"/>
          <w:szCs w:val="26"/>
        </w:rPr>
        <w:t>del</w:t>
      </w:r>
      <w:r w:rsidRPr="00057A06">
        <w:rPr>
          <w:rFonts w:ascii="Arial Narrow" w:hAnsi="Arial Narrow" w:cs="Arial"/>
          <w:b/>
          <w:bCs/>
          <w:sz w:val="26"/>
          <w:szCs w:val="26"/>
        </w:rPr>
        <w:t xml:space="preserve"> </w:t>
      </w:r>
      <w:r w:rsidR="00035F83" w:rsidRPr="00057A06">
        <w:rPr>
          <w:rFonts w:ascii="Arial Narrow" w:hAnsi="Arial Narrow" w:cs="Arial"/>
          <w:b/>
          <w:bCs/>
          <w:sz w:val="26"/>
          <w:szCs w:val="26"/>
        </w:rPr>
        <w:fldChar w:fldCharType="begin"/>
      </w:r>
      <w:r w:rsidR="00035F83" w:rsidRPr="00057A06">
        <w:rPr>
          <w:rFonts w:ascii="Arial Narrow" w:hAnsi="Arial Narrow" w:cs="Arial"/>
          <w:b/>
          <w:bCs/>
          <w:sz w:val="26"/>
          <w:szCs w:val="26"/>
        </w:rPr>
        <w:instrText xml:space="preserve"> MERGEFIELD "FECHA_DE_COMPARENDO" </w:instrText>
      </w:r>
      <w:r w:rsidR="00035F83" w:rsidRPr="00057A06">
        <w:rPr>
          <w:rFonts w:ascii="Arial Narrow" w:hAnsi="Arial Narrow" w:cs="Arial"/>
          <w:b/>
          <w:bCs/>
          <w:sz w:val="26"/>
          <w:szCs w:val="26"/>
        </w:rPr>
        <w:fldChar w:fldCharType="separate"/>
      </w:r>
      <w:r w:rsidR="0023500B" w:rsidRPr="00057A06">
        <w:rPr>
          <w:rFonts w:ascii="Arial Narrow" w:hAnsi="Arial Narrow" w:cs="Arial"/>
          <w:b/>
          <w:bCs/>
          <w:noProof/>
          <w:sz w:val="26"/>
          <w:szCs w:val="26"/>
        </w:rPr>
        <w:t>15</w:t>
      </w:r>
      <w:r w:rsidR="00753BF2" w:rsidRPr="00057A06">
        <w:rPr>
          <w:rFonts w:ascii="Arial Narrow" w:hAnsi="Arial Narrow" w:cs="Arial"/>
          <w:b/>
          <w:bCs/>
          <w:noProof/>
          <w:sz w:val="26"/>
          <w:szCs w:val="26"/>
        </w:rPr>
        <w:t>/</w:t>
      </w:r>
      <w:r w:rsidR="0023500B" w:rsidRPr="00057A06">
        <w:rPr>
          <w:rFonts w:ascii="Arial Narrow" w:hAnsi="Arial Narrow" w:cs="Arial"/>
          <w:b/>
          <w:bCs/>
          <w:noProof/>
          <w:sz w:val="26"/>
          <w:szCs w:val="26"/>
        </w:rPr>
        <w:t>1</w:t>
      </w:r>
      <w:r w:rsidR="00753BF2" w:rsidRPr="00057A06">
        <w:rPr>
          <w:rFonts w:ascii="Arial Narrow" w:hAnsi="Arial Narrow" w:cs="Arial"/>
          <w:b/>
          <w:bCs/>
          <w:noProof/>
          <w:sz w:val="26"/>
          <w:szCs w:val="26"/>
        </w:rPr>
        <w:t>2/20</w:t>
      </w:r>
      <w:r w:rsidR="00035F83" w:rsidRPr="00057A06">
        <w:rPr>
          <w:rFonts w:ascii="Arial Narrow" w:hAnsi="Arial Narrow" w:cs="Arial"/>
          <w:b/>
          <w:bCs/>
          <w:sz w:val="26"/>
          <w:szCs w:val="26"/>
        </w:rPr>
        <w:fldChar w:fldCharType="end"/>
      </w:r>
      <w:r w:rsidR="0023500B" w:rsidRPr="00057A06">
        <w:rPr>
          <w:rFonts w:ascii="Arial Narrow" w:hAnsi="Arial Narrow" w:cs="Arial"/>
          <w:b/>
          <w:bCs/>
          <w:sz w:val="26"/>
          <w:szCs w:val="26"/>
        </w:rPr>
        <w:t>17</w:t>
      </w:r>
      <w:r w:rsidR="0023500B" w:rsidRPr="00057A06">
        <w:rPr>
          <w:rFonts w:ascii="Arial Narrow" w:hAnsi="Arial Narrow" w:cs="Arial"/>
          <w:sz w:val="26"/>
          <w:szCs w:val="26"/>
        </w:rPr>
        <w:t>,</w:t>
      </w:r>
      <w:r w:rsidR="0023500B" w:rsidRPr="00057A06">
        <w:rPr>
          <w:rFonts w:ascii="Arial Narrow" w:hAnsi="Arial Narrow" w:cs="Arial"/>
          <w:b/>
          <w:bCs/>
          <w:sz w:val="26"/>
          <w:szCs w:val="26"/>
        </w:rPr>
        <w:t xml:space="preserve"> </w:t>
      </w:r>
      <w:r w:rsidRPr="00057A06">
        <w:rPr>
          <w:rFonts w:ascii="Arial Narrow" w:hAnsi="Arial Narrow" w:cs="Arial"/>
          <w:sz w:val="26"/>
          <w:szCs w:val="26"/>
        </w:rPr>
        <w:t>con base en los hechos ya referidos y que motivaron la amonestación policiva, se pueda concluir, analizado en conjunto todo el material probatorio, bajo el principio de la sana critica, en consonancia con la normativa y jurisprudencia aplicable a la situación fáctica aquí descrita, que para el Despacho los medios de policía adoptados son suficientes para el restablecimiento del orden alterado y garantizar la sana convivencia de la sociedad, razón por la cual se abstiene de declarar infractor al señor</w:t>
      </w:r>
      <w:r w:rsidRPr="00057A06">
        <w:rPr>
          <w:rFonts w:ascii="Arial Narrow" w:hAnsi="Arial Narrow" w:cs="Arial"/>
          <w:b/>
          <w:bCs/>
          <w:sz w:val="26"/>
          <w:szCs w:val="26"/>
        </w:rPr>
        <w:t> </w:t>
      </w:r>
      <w:r w:rsidRPr="00057A06">
        <w:rPr>
          <w:rFonts w:ascii="Arial Narrow" w:hAnsi="Arial Narrow" w:cs="Arial"/>
          <w:b/>
          <w:bCs/>
          <w:noProof/>
          <w:sz w:val="26"/>
          <w:szCs w:val="26"/>
        </w:rPr>
        <w:fldChar w:fldCharType="begin"/>
      </w:r>
      <w:r w:rsidRPr="00057A06">
        <w:rPr>
          <w:rFonts w:ascii="Arial Narrow" w:hAnsi="Arial Narrow" w:cs="Arial"/>
          <w:b/>
          <w:bCs/>
          <w:noProof/>
          <w:sz w:val="26"/>
          <w:szCs w:val="26"/>
        </w:rPr>
        <w:instrText xml:space="preserve"> MERGEFIELD PRESUNTO_INFRACTOR </w:instrText>
      </w:r>
      <w:r w:rsidRPr="00057A06">
        <w:rPr>
          <w:rFonts w:ascii="Arial Narrow" w:hAnsi="Arial Narrow" w:cs="Arial"/>
          <w:b/>
          <w:bCs/>
          <w:noProof/>
          <w:sz w:val="26"/>
          <w:szCs w:val="26"/>
        </w:rPr>
        <w:fldChar w:fldCharType="separate"/>
      </w:r>
      <w:r w:rsidR="00027DCB" w:rsidRPr="00057A06">
        <w:rPr>
          <w:rFonts w:ascii="Arial Narrow" w:hAnsi="Arial Narrow" w:cs="Arial"/>
          <w:b/>
          <w:bCs/>
          <w:noProof/>
          <w:sz w:val="26"/>
          <w:szCs w:val="26"/>
        </w:rPr>
        <w:t>JOSE LUIS SÁNCHEZ SÁNCHEZ</w:t>
      </w:r>
      <w:r w:rsidRPr="00057A06">
        <w:rPr>
          <w:rFonts w:ascii="Arial Narrow" w:hAnsi="Arial Narrow" w:cs="Arial"/>
          <w:b/>
          <w:bCs/>
          <w:noProof/>
          <w:sz w:val="26"/>
          <w:szCs w:val="26"/>
        </w:rPr>
        <w:fldChar w:fldCharType="end"/>
      </w:r>
      <w:r w:rsidRPr="00057A06">
        <w:rPr>
          <w:rFonts w:ascii="Arial Narrow" w:hAnsi="Arial Narrow" w:cs="Arial"/>
          <w:sz w:val="26"/>
          <w:szCs w:val="26"/>
        </w:rPr>
        <w:t>,</w:t>
      </w:r>
      <w:r w:rsidRPr="00057A06">
        <w:rPr>
          <w:rFonts w:ascii="Arial Narrow" w:hAnsi="Arial Narrow" w:cs="Arial"/>
          <w:b/>
          <w:bCs/>
          <w:sz w:val="26"/>
          <w:szCs w:val="26"/>
        </w:rPr>
        <w:t xml:space="preserve"> </w:t>
      </w:r>
      <w:r w:rsidRPr="00057A06">
        <w:rPr>
          <w:rFonts w:ascii="Arial Narrow" w:hAnsi="Arial Narrow" w:cs="Arial"/>
          <w:sz w:val="26"/>
          <w:szCs w:val="26"/>
        </w:rPr>
        <w:t xml:space="preserve">por considerar que los medios escogidos por el oficial de policía fueron los adecuados, proporcionales, necesarios y por demás útiles, para que se lograra restablecer el orden alterado, y por lo tanto no le impondrá la medida de Multa General Tipo </w:t>
      </w:r>
      <w:r w:rsidR="00C039B4" w:rsidRPr="00057A06">
        <w:rPr>
          <w:rFonts w:ascii="Arial Narrow" w:hAnsi="Arial Narrow" w:cs="Arial"/>
          <w:sz w:val="26"/>
          <w:szCs w:val="26"/>
        </w:rPr>
        <w:t>2</w:t>
      </w:r>
      <w:r w:rsidRPr="00057A06">
        <w:rPr>
          <w:rFonts w:ascii="Arial Narrow" w:hAnsi="Arial Narrow" w:cs="Arial"/>
          <w:sz w:val="26"/>
          <w:szCs w:val="26"/>
        </w:rPr>
        <w:t xml:space="preserve">, </w:t>
      </w:r>
      <w:r w:rsidRPr="00057A06">
        <w:rPr>
          <w:rFonts w:ascii="Arial Narrow" w:hAnsi="Arial Narrow" w:cs="Arial"/>
          <w:sz w:val="26"/>
          <w:szCs w:val="26"/>
          <w:u w:val="single"/>
        </w:rPr>
        <w:lastRenderedPageBreak/>
        <w:t>quedando en competencia de la Policía Nacional adelantar lo correspondiente a la(s) medida(s) correctiva(s) de Participación en programa comunitario o actividad pedagógica de convivencia.</w:t>
      </w:r>
    </w:p>
    <w:p w14:paraId="69CE1C39" w14:textId="77777777" w:rsidR="00F30A27" w:rsidRPr="00057A06" w:rsidRDefault="00F30A27" w:rsidP="00CF78C0">
      <w:pPr>
        <w:spacing w:after="0" w:line="240" w:lineRule="auto"/>
        <w:jc w:val="both"/>
        <w:rPr>
          <w:rFonts w:ascii="Arial Narrow" w:hAnsi="Arial Narrow" w:cs="Arial"/>
          <w:sz w:val="26"/>
          <w:szCs w:val="26"/>
          <w:u w:val="single"/>
        </w:rPr>
      </w:pPr>
    </w:p>
    <w:p w14:paraId="7B260629" w14:textId="24B8CD6B" w:rsidR="00F30A27" w:rsidRPr="00057A06" w:rsidRDefault="00F30A27" w:rsidP="00F30A27">
      <w:pPr>
        <w:pStyle w:val="Textoindependiente"/>
        <w:jc w:val="both"/>
        <w:rPr>
          <w:rFonts w:ascii="Arial Narrow" w:hAnsi="Arial Narrow" w:cs="Arial"/>
          <w:sz w:val="26"/>
          <w:szCs w:val="26"/>
        </w:rPr>
      </w:pPr>
      <w:r w:rsidRPr="00057A06">
        <w:rPr>
          <w:rFonts w:ascii="Arial Narrow" w:hAnsi="Arial Narrow" w:cs="Arial"/>
          <w:sz w:val="26"/>
          <w:szCs w:val="26"/>
        </w:rPr>
        <w:t>Revisado el contenido del comparendo que nos ocupa, se puede establecer que la autoridad de policía ejercitó los siguientes medios de policía: Orden de policía</w:t>
      </w:r>
      <w:r w:rsidR="00605F5B" w:rsidRPr="00057A06">
        <w:rPr>
          <w:rFonts w:ascii="Arial Narrow" w:hAnsi="Arial Narrow" w:cs="Arial"/>
          <w:sz w:val="26"/>
          <w:szCs w:val="26"/>
        </w:rPr>
        <w:t xml:space="preserve"> y </w:t>
      </w:r>
      <w:r w:rsidRPr="00057A06">
        <w:rPr>
          <w:rFonts w:ascii="Arial Narrow" w:hAnsi="Arial Narrow" w:cs="Arial"/>
          <w:sz w:val="26"/>
          <w:szCs w:val="26"/>
        </w:rPr>
        <w:t xml:space="preserve">registro a persona. </w:t>
      </w:r>
    </w:p>
    <w:p w14:paraId="7CC7484E" w14:textId="77777777" w:rsidR="00F30A27" w:rsidRPr="00057A06" w:rsidRDefault="00F30A27" w:rsidP="00F30A27">
      <w:pPr>
        <w:pStyle w:val="Textoindependiente"/>
        <w:jc w:val="both"/>
        <w:rPr>
          <w:rFonts w:ascii="Arial Narrow" w:hAnsi="Arial Narrow" w:cs="Arial"/>
          <w:sz w:val="26"/>
          <w:szCs w:val="26"/>
        </w:rPr>
      </w:pPr>
    </w:p>
    <w:p w14:paraId="042DCA75" w14:textId="66B154E9" w:rsidR="00F30A27" w:rsidRPr="00057A06" w:rsidRDefault="00F30A27" w:rsidP="00F30A27">
      <w:pPr>
        <w:pStyle w:val="Textoindependiente"/>
        <w:jc w:val="both"/>
        <w:rPr>
          <w:rFonts w:ascii="Arial Narrow" w:hAnsi="Arial Narrow" w:cs="Arial"/>
          <w:sz w:val="26"/>
          <w:szCs w:val="26"/>
        </w:rPr>
      </w:pPr>
      <w:r w:rsidRPr="00057A06">
        <w:rPr>
          <w:rFonts w:ascii="Arial Narrow" w:hAnsi="Arial Narrow" w:cs="Arial"/>
          <w:sz w:val="26"/>
          <w:szCs w:val="26"/>
        </w:rPr>
        <w:t xml:space="preserve">Sumado a lo anterior, debe tenerse en cuenta, que el objeto del Código Nacional de Policía y Convivencia es preventivo según el artículo 1 del mismo; razón por la cual en virtud de los numerales 12 y 13 del artículo 8 de la Ley 1801 de 2016, se considera, que no es procedente la imposición de Multa Tipo </w:t>
      </w:r>
      <w:r w:rsidR="00C039B4" w:rsidRPr="00057A06">
        <w:rPr>
          <w:rFonts w:ascii="Arial Narrow" w:hAnsi="Arial Narrow" w:cs="Arial"/>
          <w:sz w:val="26"/>
          <w:szCs w:val="26"/>
        </w:rPr>
        <w:t>2</w:t>
      </w:r>
      <w:r w:rsidRPr="00057A06">
        <w:rPr>
          <w:rFonts w:ascii="Arial Narrow" w:hAnsi="Arial Narrow" w:cs="Arial"/>
          <w:sz w:val="26"/>
          <w:szCs w:val="26"/>
        </w:rPr>
        <w:t>,  toda vez que la adopción o imposición de medidas correctivas por parte de los Inspectores de Policía debe ser proporcional, necesaria y razonable, atendiendo a las circunstancias del particular, evitando así la afectación de derechos fundamentales, sumado a lo anterior, y evidenciando que no se ha establecido en las presentes diligencias la ineficacia o ineficacia de los medios de policía adoptados por el personal uniformado de la policía nacional, y al considerar proporcional y suficiente éste para alcanzar el fin propuesto del restablecimiento del orden público afectado con la conducta frente a la cual se impuso el comparendo, éste Despacho se abstendrá de imponer multa alguna y avala los medios utilizados en el comparendo por las consideraciones anteriores.</w:t>
      </w:r>
    </w:p>
    <w:p w14:paraId="6BBC9031" w14:textId="77777777" w:rsidR="00F30A27" w:rsidRPr="00057A06" w:rsidRDefault="00F30A27" w:rsidP="00F30A27">
      <w:pPr>
        <w:pStyle w:val="Textoindependiente"/>
        <w:jc w:val="both"/>
        <w:rPr>
          <w:rFonts w:ascii="Arial Narrow" w:hAnsi="Arial Narrow" w:cs="Arial"/>
          <w:sz w:val="26"/>
          <w:szCs w:val="26"/>
        </w:rPr>
      </w:pPr>
    </w:p>
    <w:p w14:paraId="4C676911" w14:textId="23C003F3" w:rsidR="006821EE" w:rsidRPr="00057A06" w:rsidRDefault="006821EE" w:rsidP="006821EE">
      <w:pPr>
        <w:pStyle w:val="Textoindependiente"/>
        <w:jc w:val="both"/>
        <w:rPr>
          <w:rFonts w:ascii="Arial Narrow" w:hAnsi="Arial Narrow" w:cs="Arial"/>
          <w:sz w:val="26"/>
          <w:szCs w:val="26"/>
        </w:rPr>
      </w:pPr>
      <w:r w:rsidRPr="00057A06">
        <w:rPr>
          <w:rFonts w:ascii="Arial Narrow" w:hAnsi="Arial Narrow" w:cs="Arial"/>
          <w:sz w:val="26"/>
          <w:szCs w:val="26"/>
        </w:rPr>
        <w:t>En consecuencia, si bien se avoca conocimiento del expediente, no resulta procedente imponer medida correctiva alguna, en atención al tiempo transcurrido y a la pérdida de eficacia de la actuación.</w:t>
      </w:r>
    </w:p>
    <w:p w14:paraId="1E1350EA" w14:textId="77777777" w:rsidR="006821EE" w:rsidRPr="00057A06" w:rsidRDefault="006821EE" w:rsidP="006821EE">
      <w:pPr>
        <w:pStyle w:val="Textoindependiente"/>
        <w:jc w:val="both"/>
        <w:rPr>
          <w:rFonts w:ascii="Arial Narrow" w:hAnsi="Arial Narrow" w:cs="Arial"/>
          <w:sz w:val="26"/>
          <w:szCs w:val="26"/>
        </w:rPr>
      </w:pPr>
    </w:p>
    <w:p w14:paraId="0DA0AC1D" w14:textId="0C4B3639" w:rsidR="00C609B8" w:rsidRPr="00057A06" w:rsidRDefault="00FC502F" w:rsidP="006821EE">
      <w:pPr>
        <w:spacing w:after="0" w:line="240" w:lineRule="auto"/>
        <w:jc w:val="both"/>
        <w:rPr>
          <w:rFonts w:ascii="Arial Narrow" w:hAnsi="Arial Narrow" w:cs="Arial"/>
          <w:sz w:val="26"/>
          <w:szCs w:val="26"/>
        </w:rPr>
      </w:pPr>
      <w:r w:rsidRPr="00057A06">
        <w:rPr>
          <w:rFonts w:ascii="Arial Narrow" w:hAnsi="Arial Narrow" w:cs="Arial"/>
          <w:sz w:val="26"/>
          <w:szCs w:val="26"/>
        </w:rPr>
        <w:t xml:space="preserve">En mérito de lo expuesto la </w:t>
      </w:r>
      <w:r w:rsidRPr="00057A06">
        <w:rPr>
          <w:rFonts w:ascii="Arial Narrow" w:hAnsi="Arial Narrow" w:cs="Arial"/>
          <w:b/>
          <w:bCs/>
          <w:sz w:val="26"/>
          <w:szCs w:val="26"/>
        </w:rPr>
        <w:t>INSPECCIÓN DE CONVIVENCIA Y PAZ  16 “E” DE LA LOCALIDAD DE PUENTE ARANDA</w:t>
      </w:r>
      <w:r w:rsidRPr="00057A06">
        <w:rPr>
          <w:rFonts w:ascii="Arial Narrow" w:hAnsi="Arial Narrow" w:cs="Arial"/>
          <w:sz w:val="26"/>
          <w:szCs w:val="26"/>
        </w:rPr>
        <w:t>, en uso de sus facultades legales:</w:t>
      </w:r>
    </w:p>
    <w:p w14:paraId="38AF356D" w14:textId="77777777" w:rsidR="00C85C29" w:rsidRPr="00057A06" w:rsidRDefault="00C85C29" w:rsidP="00FC502F">
      <w:pPr>
        <w:spacing w:after="0" w:line="240" w:lineRule="auto"/>
        <w:jc w:val="both"/>
        <w:rPr>
          <w:rFonts w:ascii="Arial Narrow" w:hAnsi="Arial Narrow" w:cs="Arial"/>
          <w:b/>
          <w:sz w:val="26"/>
          <w:szCs w:val="26"/>
        </w:rPr>
      </w:pPr>
    </w:p>
    <w:p w14:paraId="35EF7BF6" w14:textId="135A6350" w:rsidR="00800EF1" w:rsidRPr="00057A06" w:rsidRDefault="00834A28" w:rsidP="00800EF1">
      <w:pPr>
        <w:spacing w:after="0" w:line="240" w:lineRule="auto"/>
        <w:jc w:val="center"/>
        <w:rPr>
          <w:rFonts w:ascii="Arial Narrow" w:hAnsi="Arial Narrow" w:cs="Arial"/>
          <w:b/>
          <w:sz w:val="26"/>
          <w:szCs w:val="26"/>
        </w:rPr>
      </w:pPr>
      <w:r w:rsidRPr="00057A06">
        <w:rPr>
          <w:rFonts w:ascii="Arial Narrow" w:hAnsi="Arial Narrow" w:cs="Arial"/>
          <w:b/>
          <w:sz w:val="26"/>
          <w:szCs w:val="26"/>
        </w:rPr>
        <w:t>RESUELVE</w:t>
      </w:r>
    </w:p>
    <w:p w14:paraId="459599EC" w14:textId="77777777" w:rsidR="00800EF1" w:rsidRPr="00057A06" w:rsidRDefault="00800EF1" w:rsidP="00800EF1">
      <w:pPr>
        <w:spacing w:after="0" w:line="240" w:lineRule="auto"/>
        <w:jc w:val="center"/>
        <w:rPr>
          <w:rFonts w:ascii="Arial Narrow" w:hAnsi="Arial Narrow" w:cs="Arial"/>
          <w:b/>
          <w:sz w:val="26"/>
          <w:szCs w:val="26"/>
        </w:rPr>
      </w:pPr>
    </w:p>
    <w:p w14:paraId="1020E433" w14:textId="37B93B61" w:rsidR="00834A28" w:rsidRDefault="00834A28" w:rsidP="00A53B75">
      <w:pPr>
        <w:suppressAutoHyphens w:val="0"/>
        <w:jc w:val="both"/>
        <w:rPr>
          <w:rFonts w:ascii="Arial Narrow" w:hAnsi="Arial Narrow" w:cs="Arial"/>
          <w:sz w:val="26"/>
          <w:szCs w:val="26"/>
        </w:rPr>
      </w:pPr>
      <w:r w:rsidRPr="00057A06">
        <w:rPr>
          <w:rFonts w:ascii="Arial Narrow" w:hAnsi="Arial Narrow" w:cs="Arial"/>
          <w:b/>
          <w:sz w:val="26"/>
          <w:szCs w:val="26"/>
        </w:rPr>
        <w:t>PRIMERO:</w:t>
      </w:r>
      <w:r w:rsidRPr="00057A06">
        <w:rPr>
          <w:rFonts w:ascii="Arial Narrow" w:hAnsi="Arial Narrow" w:cs="Arial"/>
          <w:sz w:val="26"/>
          <w:szCs w:val="26"/>
        </w:rPr>
        <w:t xml:space="preserve"> </w:t>
      </w:r>
      <w:r w:rsidR="006821EE" w:rsidRPr="00057A06">
        <w:rPr>
          <w:rFonts w:ascii="Arial Narrow" w:hAnsi="Arial Narrow" w:cs="Arial"/>
          <w:sz w:val="26"/>
          <w:szCs w:val="26"/>
        </w:rPr>
        <w:t xml:space="preserve">Avocar conocimiento del expediente de Policía No. </w:t>
      </w:r>
      <w:r w:rsidR="006821EE" w:rsidRPr="00057A06">
        <w:rPr>
          <w:rFonts w:ascii="Arial Narrow" w:hAnsi="Arial Narrow" w:cs="Arial"/>
          <w:b/>
          <w:bCs/>
          <w:sz w:val="26"/>
          <w:szCs w:val="26"/>
        </w:rPr>
        <w:t>11-001-6-20</w:t>
      </w:r>
      <w:r w:rsidR="00C43C40">
        <w:rPr>
          <w:rFonts w:ascii="Arial Narrow" w:hAnsi="Arial Narrow" w:cs="Arial"/>
          <w:b/>
          <w:bCs/>
          <w:sz w:val="26"/>
          <w:szCs w:val="26"/>
        </w:rPr>
        <w:t>17</w:t>
      </w:r>
      <w:r w:rsidR="006821EE" w:rsidRPr="00057A06">
        <w:rPr>
          <w:rFonts w:ascii="Arial Narrow" w:hAnsi="Arial Narrow" w:cs="Arial"/>
          <w:b/>
          <w:bCs/>
          <w:sz w:val="26"/>
          <w:szCs w:val="26"/>
        </w:rPr>
        <w:t>-</w:t>
      </w:r>
      <w:r w:rsidR="00C43C40">
        <w:rPr>
          <w:rFonts w:ascii="Arial Narrow" w:hAnsi="Arial Narrow" w:cs="Arial"/>
          <w:b/>
          <w:bCs/>
          <w:sz w:val="26"/>
          <w:szCs w:val="26"/>
        </w:rPr>
        <w:t>1</w:t>
      </w:r>
      <w:r w:rsidR="006821EE" w:rsidRPr="00057A06">
        <w:rPr>
          <w:rFonts w:ascii="Arial Narrow" w:hAnsi="Arial Narrow" w:cs="Arial"/>
          <w:b/>
          <w:bCs/>
          <w:sz w:val="26"/>
          <w:szCs w:val="26"/>
        </w:rPr>
        <w:t>3</w:t>
      </w:r>
      <w:r w:rsidR="00C43C40">
        <w:rPr>
          <w:rFonts w:ascii="Arial Narrow" w:hAnsi="Arial Narrow" w:cs="Arial"/>
          <w:b/>
          <w:bCs/>
          <w:sz w:val="26"/>
          <w:szCs w:val="26"/>
        </w:rPr>
        <w:t>1008</w:t>
      </w:r>
      <w:r w:rsidR="006821EE" w:rsidRPr="00057A06">
        <w:rPr>
          <w:rFonts w:ascii="Arial Narrow" w:hAnsi="Arial Narrow" w:cs="Arial"/>
          <w:sz w:val="26"/>
          <w:szCs w:val="26"/>
        </w:rPr>
        <w:t>, en virtud del derecho de petición presentado por el presunto infractor.</w:t>
      </w:r>
      <w:r w:rsidR="006821EE" w:rsidRPr="00057A06">
        <w:rPr>
          <w:rFonts w:ascii="Arial Narrow" w:hAnsi="Arial Narrow" w:cs="Arial"/>
          <w:sz w:val="26"/>
          <w:szCs w:val="26"/>
        </w:rPr>
        <w:t xml:space="preserve"> </w:t>
      </w:r>
      <w:r w:rsidR="006821EE" w:rsidRPr="00057A06">
        <w:rPr>
          <w:rFonts w:ascii="Arial Narrow" w:hAnsi="Arial Narrow" w:cs="Arial"/>
          <w:b/>
          <w:bCs/>
          <w:sz w:val="26"/>
          <w:szCs w:val="26"/>
        </w:rPr>
        <w:t>SEGUNDO.</w:t>
      </w:r>
      <w:r w:rsidR="006821EE" w:rsidRPr="00057A06">
        <w:rPr>
          <w:rFonts w:ascii="Arial Narrow" w:hAnsi="Arial Narrow" w:cs="Arial"/>
          <w:sz w:val="26"/>
          <w:szCs w:val="26"/>
        </w:rPr>
        <w:t xml:space="preserve"> </w:t>
      </w:r>
      <w:r w:rsidR="0033560A" w:rsidRPr="00057A06">
        <w:rPr>
          <w:rFonts w:ascii="Arial Narrow" w:eastAsia="Calibri" w:hAnsi="Arial Narrow" w:cs="Arial"/>
          <w:sz w:val="26"/>
          <w:szCs w:val="26"/>
          <w:lang w:eastAsia="en-US"/>
        </w:rPr>
        <w:t xml:space="preserve">Avalar los medios de policía utilizados, ya que son del resorte del personal uniformado de la Policía Nacional, de conformidad a lo indicado en la parte considerativa de esta decisión. </w:t>
      </w:r>
      <w:r w:rsidR="00CF509D" w:rsidRPr="00057A06">
        <w:rPr>
          <w:rFonts w:ascii="Arial Narrow" w:hAnsi="Arial Narrow" w:cs="Arial"/>
          <w:b/>
          <w:bCs/>
          <w:sz w:val="26"/>
          <w:szCs w:val="26"/>
        </w:rPr>
        <w:t>T</w:t>
      </w:r>
      <w:r w:rsidR="0033560A" w:rsidRPr="00057A06">
        <w:rPr>
          <w:rFonts w:ascii="Arial Narrow" w:hAnsi="Arial Narrow" w:cs="Arial"/>
          <w:b/>
          <w:bCs/>
          <w:sz w:val="26"/>
          <w:szCs w:val="26"/>
        </w:rPr>
        <w:t>E</w:t>
      </w:r>
      <w:r w:rsidR="00CF509D" w:rsidRPr="00057A06">
        <w:rPr>
          <w:rFonts w:ascii="Arial Narrow" w:hAnsi="Arial Narrow" w:cs="Arial"/>
          <w:b/>
          <w:bCs/>
          <w:sz w:val="26"/>
          <w:szCs w:val="26"/>
        </w:rPr>
        <w:t>RCERO</w:t>
      </w:r>
      <w:r w:rsidR="0033560A" w:rsidRPr="00057A06">
        <w:rPr>
          <w:rFonts w:ascii="Arial Narrow" w:hAnsi="Arial Narrow" w:cs="Arial"/>
          <w:b/>
          <w:bCs/>
          <w:sz w:val="26"/>
          <w:szCs w:val="26"/>
        </w:rPr>
        <w:t xml:space="preserve">: </w:t>
      </w:r>
      <w:r w:rsidRPr="00057A06">
        <w:rPr>
          <w:rFonts w:ascii="Arial Narrow" w:hAnsi="Arial Narrow" w:cs="Arial"/>
          <w:b/>
          <w:bCs/>
          <w:sz w:val="26"/>
          <w:szCs w:val="26"/>
        </w:rPr>
        <w:t>DECLARAR NO CONTRAVENTOR</w:t>
      </w:r>
      <w:r w:rsidRPr="00057A06">
        <w:rPr>
          <w:rFonts w:ascii="Arial Narrow" w:hAnsi="Arial Narrow" w:cs="Arial"/>
          <w:sz w:val="26"/>
          <w:szCs w:val="26"/>
        </w:rPr>
        <w:t xml:space="preserve"> al señor</w:t>
      </w:r>
      <w:r w:rsidR="00035F83" w:rsidRPr="00057A06">
        <w:rPr>
          <w:rFonts w:ascii="Arial Narrow" w:hAnsi="Arial Narrow" w:cs="Arial"/>
          <w:sz w:val="26"/>
          <w:szCs w:val="26"/>
        </w:rPr>
        <w:t xml:space="preserve"> </w:t>
      </w:r>
      <w:r w:rsidR="00035F83" w:rsidRPr="00057A06">
        <w:rPr>
          <w:rFonts w:ascii="Arial Narrow" w:hAnsi="Arial Narrow" w:cs="Arial"/>
          <w:b/>
          <w:bCs/>
          <w:sz w:val="26"/>
          <w:szCs w:val="26"/>
        </w:rPr>
        <w:fldChar w:fldCharType="begin"/>
      </w:r>
      <w:r w:rsidR="00035F83" w:rsidRPr="00057A06">
        <w:rPr>
          <w:rFonts w:ascii="Arial Narrow" w:hAnsi="Arial Narrow" w:cs="Arial"/>
          <w:b/>
          <w:bCs/>
          <w:sz w:val="26"/>
          <w:szCs w:val="26"/>
        </w:rPr>
        <w:instrText xml:space="preserve"> MERGEFIELD PRESUNTO_INFRACTOR </w:instrText>
      </w:r>
      <w:r w:rsidR="00035F83" w:rsidRPr="00057A06">
        <w:rPr>
          <w:rFonts w:ascii="Arial Narrow" w:hAnsi="Arial Narrow" w:cs="Arial"/>
          <w:b/>
          <w:bCs/>
          <w:sz w:val="26"/>
          <w:szCs w:val="26"/>
        </w:rPr>
        <w:fldChar w:fldCharType="separate"/>
      </w:r>
      <w:r w:rsidR="00027DCB" w:rsidRPr="00057A06">
        <w:rPr>
          <w:rFonts w:ascii="Arial Narrow" w:hAnsi="Arial Narrow" w:cs="Arial"/>
          <w:b/>
          <w:bCs/>
          <w:noProof/>
          <w:sz w:val="26"/>
          <w:szCs w:val="26"/>
        </w:rPr>
        <w:t>JOSE LUIS SÁNCHEZ SÁNCHEZ</w:t>
      </w:r>
      <w:r w:rsidR="00035F83" w:rsidRPr="00057A06">
        <w:rPr>
          <w:rFonts w:ascii="Arial Narrow" w:hAnsi="Arial Narrow" w:cs="Arial"/>
          <w:b/>
          <w:bCs/>
          <w:sz w:val="26"/>
          <w:szCs w:val="26"/>
        </w:rPr>
        <w:fldChar w:fldCharType="end"/>
      </w:r>
      <w:r w:rsidR="0028403A" w:rsidRPr="00057A06">
        <w:rPr>
          <w:rFonts w:ascii="Arial Narrow" w:hAnsi="Arial Narrow" w:cs="Arial"/>
          <w:bCs/>
          <w:sz w:val="26"/>
          <w:szCs w:val="26"/>
        </w:rPr>
        <w:t>, identificado con cedula de ciudadanía Nro.</w:t>
      </w:r>
      <w:r w:rsidR="005D75DD" w:rsidRPr="00057A06">
        <w:rPr>
          <w:rFonts w:ascii="Arial Narrow" w:hAnsi="Arial Narrow" w:cs="Arial"/>
          <w:bCs/>
          <w:sz w:val="26"/>
          <w:szCs w:val="26"/>
        </w:rPr>
        <w:t xml:space="preserve"> </w:t>
      </w:r>
      <w:r w:rsidR="00035F83" w:rsidRPr="00057A06">
        <w:rPr>
          <w:rFonts w:ascii="Arial Narrow" w:hAnsi="Arial Narrow" w:cs="Arial"/>
          <w:b/>
          <w:sz w:val="26"/>
          <w:szCs w:val="26"/>
        </w:rPr>
        <w:fldChar w:fldCharType="begin"/>
      </w:r>
      <w:r w:rsidR="00035F83" w:rsidRPr="00057A06">
        <w:rPr>
          <w:rFonts w:ascii="Arial Narrow" w:hAnsi="Arial Narrow" w:cs="Arial"/>
          <w:b/>
          <w:sz w:val="26"/>
          <w:szCs w:val="26"/>
        </w:rPr>
        <w:instrText xml:space="preserve"> MERGEFIELD IDENTIFICACIÓN </w:instrText>
      </w:r>
      <w:r w:rsidR="00035F83" w:rsidRPr="00057A06">
        <w:rPr>
          <w:rFonts w:ascii="Arial Narrow" w:hAnsi="Arial Narrow" w:cs="Arial"/>
          <w:b/>
          <w:sz w:val="26"/>
          <w:szCs w:val="26"/>
        </w:rPr>
        <w:fldChar w:fldCharType="separate"/>
      </w:r>
      <w:r w:rsidR="00027DCB" w:rsidRPr="00057A06">
        <w:rPr>
          <w:rFonts w:ascii="Arial Narrow" w:hAnsi="Arial Narrow" w:cs="Arial"/>
          <w:b/>
          <w:noProof/>
          <w:sz w:val="26"/>
          <w:szCs w:val="26"/>
        </w:rPr>
        <w:t>1030562647</w:t>
      </w:r>
      <w:r w:rsidR="00035F83" w:rsidRPr="00057A06">
        <w:rPr>
          <w:rFonts w:ascii="Arial Narrow" w:hAnsi="Arial Narrow" w:cs="Arial"/>
          <w:b/>
          <w:sz w:val="26"/>
          <w:szCs w:val="26"/>
        </w:rPr>
        <w:fldChar w:fldCharType="end"/>
      </w:r>
      <w:r w:rsidRPr="00057A06">
        <w:rPr>
          <w:rFonts w:ascii="Arial Narrow" w:hAnsi="Arial Narrow" w:cs="Arial"/>
          <w:sz w:val="26"/>
          <w:szCs w:val="26"/>
        </w:rPr>
        <w:t xml:space="preserve">, del comportamiento contrario presuntamente realizado, señalado en el comparendo </w:t>
      </w:r>
      <w:r w:rsidRPr="00057A06">
        <w:rPr>
          <w:rFonts w:ascii="Arial Narrow" w:hAnsi="Arial Narrow" w:cs="Arial"/>
          <w:b/>
          <w:bCs/>
          <w:sz w:val="26"/>
          <w:szCs w:val="26"/>
        </w:rPr>
        <w:t>Nro.</w:t>
      </w:r>
      <w:r w:rsidR="00035F83" w:rsidRPr="00057A06">
        <w:rPr>
          <w:rFonts w:ascii="Arial Narrow" w:hAnsi="Arial Narrow" w:cs="Arial"/>
          <w:b/>
          <w:bCs/>
          <w:sz w:val="26"/>
          <w:szCs w:val="26"/>
        </w:rPr>
        <w:t xml:space="preserve"> </w:t>
      </w:r>
      <w:r w:rsidR="00035F83" w:rsidRPr="00057A06">
        <w:rPr>
          <w:rFonts w:ascii="Arial Narrow" w:hAnsi="Arial Narrow" w:cs="Arial"/>
          <w:b/>
          <w:bCs/>
          <w:sz w:val="26"/>
          <w:szCs w:val="26"/>
        </w:rPr>
        <w:fldChar w:fldCharType="begin"/>
      </w:r>
      <w:r w:rsidR="00035F83" w:rsidRPr="00057A06">
        <w:rPr>
          <w:rFonts w:ascii="Arial Narrow" w:hAnsi="Arial Narrow" w:cs="Arial"/>
          <w:b/>
          <w:bCs/>
          <w:sz w:val="26"/>
          <w:szCs w:val="26"/>
        </w:rPr>
        <w:instrText xml:space="preserve"> MERGEFIELD NRO_COMPARENDO </w:instrText>
      </w:r>
      <w:r w:rsidR="00035F83" w:rsidRPr="00057A06">
        <w:rPr>
          <w:rFonts w:ascii="Arial Narrow" w:hAnsi="Arial Narrow" w:cs="Arial"/>
          <w:b/>
          <w:bCs/>
          <w:sz w:val="26"/>
          <w:szCs w:val="26"/>
        </w:rPr>
        <w:fldChar w:fldCharType="separate"/>
      </w:r>
      <w:r w:rsidR="00027DCB" w:rsidRPr="00057A06">
        <w:rPr>
          <w:rFonts w:ascii="Arial Narrow" w:hAnsi="Arial Narrow" w:cs="Arial"/>
          <w:b/>
          <w:bCs/>
          <w:noProof/>
          <w:sz w:val="26"/>
          <w:szCs w:val="26"/>
        </w:rPr>
        <w:t>110010358952</w:t>
      </w:r>
      <w:r w:rsidR="00035F83" w:rsidRPr="00057A06">
        <w:rPr>
          <w:rFonts w:ascii="Arial Narrow" w:hAnsi="Arial Narrow" w:cs="Arial"/>
          <w:b/>
          <w:bCs/>
          <w:sz w:val="26"/>
          <w:szCs w:val="26"/>
        </w:rPr>
        <w:fldChar w:fldCharType="end"/>
      </w:r>
      <w:r w:rsidR="00FA73D6" w:rsidRPr="00057A06">
        <w:rPr>
          <w:rFonts w:ascii="Arial Narrow" w:hAnsi="Arial Narrow" w:cs="Arial"/>
          <w:b/>
          <w:bCs/>
          <w:sz w:val="26"/>
          <w:szCs w:val="26"/>
        </w:rPr>
        <w:t xml:space="preserve"> </w:t>
      </w:r>
      <w:r w:rsidR="00FA73D6" w:rsidRPr="00057A06">
        <w:rPr>
          <w:rFonts w:ascii="Arial Narrow" w:hAnsi="Arial Narrow" w:cs="Arial"/>
          <w:sz w:val="26"/>
          <w:szCs w:val="26"/>
        </w:rPr>
        <w:t xml:space="preserve">del </w:t>
      </w:r>
      <w:r w:rsidR="00FA73D6" w:rsidRPr="00057A06">
        <w:rPr>
          <w:rFonts w:ascii="Arial Narrow" w:hAnsi="Arial Narrow" w:cs="Arial"/>
          <w:b/>
          <w:bCs/>
          <w:sz w:val="26"/>
          <w:szCs w:val="26"/>
        </w:rPr>
        <w:fldChar w:fldCharType="begin"/>
      </w:r>
      <w:r w:rsidR="00FA73D6" w:rsidRPr="00057A06">
        <w:rPr>
          <w:rFonts w:ascii="Arial Narrow" w:hAnsi="Arial Narrow" w:cs="Arial"/>
          <w:b/>
          <w:bCs/>
          <w:sz w:val="26"/>
          <w:szCs w:val="26"/>
        </w:rPr>
        <w:instrText xml:space="preserve"> MERGEFIELD "FECHA_DE_COMPARENDO" </w:instrText>
      </w:r>
      <w:r w:rsidR="00FA73D6" w:rsidRPr="00057A06">
        <w:rPr>
          <w:rFonts w:ascii="Arial Narrow" w:hAnsi="Arial Narrow" w:cs="Arial"/>
          <w:b/>
          <w:bCs/>
          <w:sz w:val="26"/>
          <w:szCs w:val="26"/>
        </w:rPr>
        <w:fldChar w:fldCharType="separate"/>
      </w:r>
      <w:r w:rsidR="00D766F6" w:rsidRPr="00057A06">
        <w:rPr>
          <w:rFonts w:ascii="Arial Narrow" w:hAnsi="Arial Narrow" w:cs="Arial"/>
          <w:b/>
          <w:bCs/>
          <w:noProof/>
          <w:sz w:val="26"/>
          <w:szCs w:val="26"/>
        </w:rPr>
        <w:t>15</w:t>
      </w:r>
      <w:r w:rsidR="00753BF2" w:rsidRPr="00057A06">
        <w:rPr>
          <w:rFonts w:ascii="Arial Narrow" w:hAnsi="Arial Narrow" w:cs="Arial"/>
          <w:b/>
          <w:bCs/>
          <w:noProof/>
          <w:sz w:val="26"/>
          <w:szCs w:val="26"/>
        </w:rPr>
        <w:t>/</w:t>
      </w:r>
      <w:r w:rsidR="00D766F6" w:rsidRPr="00057A06">
        <w:rPr>
          <w:rFonts w:ascii="Arial Narrow" w:hAnsi="Arial Narrow" w:cs="Arial"/>
          <w:b/>
          <w:bCs/>
          <w:noProof/>
          <w:sz w:val="26"/>
          <w:szCs w:val="26"/>
        </w:rPr>
        <w:t>12</w:t>
      </w:r>
      <w:r w:rsidR="00753BF2" w:rsidRPr="00057A06">
        <w:rPr>
          <w:rFonts w:ascii="Arial Narrow" w:hAnsi="Arial Narrow" w:cs="Arial"/>
          <w:b/>
          <w:bCs/>
          <w:noProof/>
          <w:sz w:val="26"/>
          <w:szCs w:val="26"/>
        </w:rPr>
        <w:t>/20</w:t>
      </w:r>
      <w:r w:rsidR="00FA73D6" w:rsidRPr="00057A06">
        <w:rPr>
          <w:rFonts w:ascii="Arial Narrow" w:hAnsi="Arial Narrow" w:cs="Arial"/>
          <w:b/>
          <w:bCs/>
          <w:sz w:val="26"/>
          <w:szCs w:val="26"/>
        </w:rPr>
        <w:fldChar w:fldCharType="end"/>
      </w:r>
      <w:r w:rsidR="00D766F6" w:rsidRPr="00057A06">
        <w:rPr>
          <w:rFonts w:ascii="Arial Narrow" w:hAnsi="Arial Narrow" w:cs="Arial"/>
          <w:b/>
          <w:bCs/>
          <w:sz w:val="26"/>
          <w:szCs w:val="26"/>
        </w:rPr>
        <w:t>17</w:t>
      </w:r>
      <w:r w:rsidRPr="00057A06">
        <w:rPr>
          <w:rFonts w:ascii="Arial Narrow" w:hAnsi="Arial Narrow" w:cs="Arial"/>
          <w:b/>
          <w:bCs/>
          <w:sz w:val="26"/>
          <w:szCs w:val="26"/>
        </w:rPr>
        <w:t>.</w:t>
      </w:r>
      <w:r w:rsidRPr="00057A06">
        <w:rPr>
          <w:rFonts w:ascii="Arial Narrow" w:hAnsi="Arial Narrow" w:cs="Arial"/>
          <w:sz w:val="26"/>
          <w:szCs w:val="26"/>
        </w:rPr>
        <w:t xml:space="preserve"> </w:t>
      </w:r>
      <w:r w:rsidR="00CF509D" w:rsidRPr="00057A06">
        <w:rPr>
          <w:rFonts w:ascii="Arial Narrow" w:hAnsi="Arial Narrow" w:cs="Arial"/>
          <w:b/>
          <w:bCs/>
          <w:sz w:val="26"/>
          <w:szCs w:val="26"/>
        </w:rPr>
        <w:t>CUARTO</w:t>
      </w:r>
      <w:r w:rsidRPr="00057A06">
        <w:rPr>
          <w:rFonts w:ascii="Arial Narrow" w:hAnsi="Arial Narrow" w:cs="Arial"/>
          <w:b/>
          <w:sz w:val="26"/>
          <w:szCs w:val="26"/>
        </w:rPr>
        <w:t>:</w:t>
      </w:r>
      <w:r w:rsidRPr="00057A06">
        <w:rPr>
          <w:rFonts w:ascii="Arial Narrow" w:hAnsi="Arial Narrow" w:cs="Arial"/>
          <w:sz w:val="26"/>
          <w:szCs w:val="26"/>
        </w:rPr>
        <w:t xml:space="preserve"> </w:t>
      </w:r>
      <w:r w:rsidRPr="00057A06">
        <w:rPr>
          <w:rFonts w:ascii="Arial Narrow" w:hAnsi="Arial Narrow" w:cs="Arial"/>
          <w:b/>
          <w:bCs/>
          <w:sz w:val="26"/>
          <w:szCs w:val="26"/>
        </w:rPr>
        <w:t>NO IMPONER</w:t>
      </w:r>
      <w:r w:rsidRPr="00057A06">
        <w:rPr>
          <w:rFonts w:ascii="Arial Narrow" w:hAnsi="Arial Narrow" w:cs="Arial"/>
          <w:sz w:val="26"/>
          <w:szCs w:val="26"/>
        </w:rPr>
        <w:t xml:space="preserve"> m</w:t>
      </w:r>
      <w:r w:rsidR="00EE6A17" w:rsidRPr="00057A06">
        <w:rPr>
          <w:rFonts w:ascii="Arial Narrow" w:hAnsi="Arial Narrow" w:cs="Arial"/>
          <w:sz w:val="26"/>
          <w:szCs w:val="26"/>
        </w:rPr>
        <w:t xml:space="preserve">edida correctiva </w:t>
      </w:r>
      <w:r w:rsidRPr="00057A06">
        <w:rPr>
          <w:rFonts w:ascii="Arial Narrow" w:hAnsi="Arial Narrow" w:cs="Arial"/>
          <w:sz w:val="26"/>
          <w:szCs w:val="26"/>
        </w:rPr>
        <w:t>al señor</w:t>
      </w:r>
      <w:r w:rsidR="00035F83" w:rsidRPr="00057A06">
        <w:rPr>
          <w:rFonts w:ascii="Arial Narrow" w:hAnsi="Arial Narrow" w:cs="Arial"/>
          <w:sz w:val="26"/>
          <w:szCs w:val="26"/>
        </w:rPr>
        <w:t xml:space="preserve"> </w:t>
      </w:r>
      <w:r w:rsidR="00035F83" w:rsidRPr="00057A06">
        <w:rPr>
          <w:rFonts w:ascii="Arial Narrow" w:hAnsi="Arial Narrow" w:cs="Arial"/>
          <w:b/>
          <w:bCs/>
          <w:sz w:val="26"/>
          <w:szCs w:val="26"/>
        </w:rPr>
        <w:fldChar w:fldCharType="begin"/>
      </w:r>
      <w:r w:rsidR="00035F83" w:rsidRPr="00057A06">
        <w:rPr>
          <w:rFonts w:ascii="Arial Narrow" w:hAnsi="Arial Narrow" w:cs="Arial"/>
          <w:b/>
          <w:bCs/>
          <w:sz w:val="26"/>
          <w:szCs w:val="26"/>
        </w:rPr>
        <w:instrText xml:space="preserve"> MERGEFIELD PRESUNTO_INFRACTOR </w:instrText>
      </w:r>
      <w:r w:rsidR="00035F83" w:rsidRPr="00057A06">
        <w:rPr>
          <w:rFonts w:ascii="Arial Narrow" w:hAnsi="Arial Narrow" w:cs="Arial"/>
          <w:b/>
          <w:bCs/>
          <w:sz w:val="26"/>
          <w:szCs w:val="26"/>
        </w:rPr>
        <w:fldChar w:fldCharType="separate"/>
      </w:r>
      <w:r w:rsidR="00027DCB" w:rsidRPr="00057A06">
        <w:rPr>
          <w:rFonts w:ascii="Arial Narrow" w:hAnsi="Arial Narrow" w:cs="Arial"/>
          <w:b/>
          <w:bCs/>
          <w:noProof/>
          <w:sz w:val="26"/>
          <w:szCs w:val="26"/>
        </w:rPr>
        <w:t>JOSE LUIS SÁNCHEZ SÁNCHEZ</w:t>
      </w:r>
      <w:r w:rsidR="00035F83" w:rsidRPr="00057A06">
        <w:rPr>
          <w:rFonts w:ascii="Arial Narrow" w:hAnsi="Arial Narrow" w:cs="Arial"/>
          <w:b/>
          <w:bCs/>
          <w:sz w:val="26"/>
          <w:szCs w:val="26"/>
        </w:rPr>
        <w:fldChar w:fldCharType="end"/>
      </w:r>
      <w:r w:rsidR="0028403A" w:rsidRPr="00057A06">
        <w:rPr>
          <w:rFonts w:ascii="Arial Narrow" w:hAnsi="Arial Narrow" w:cs="Arial"/>
          <w:bCs/>
          <w:sz w:val="26"/>
          <w:szCs w:val="26"/>
        </w:rPr>
        <w:t>, identificado con cedula de ciudadanía Nro.</w:t>
      </w:r>
      <w:r w:rsidR="00035F83" w:rsidRPr="00057A06">
        <w:rPr>
          <w:rFonts w:ascii="Arial Narrow" w:hAnsi="Arial Narrow" w:cs="Arial"/>
          <w:bCs/>
          <w:sz w:val="26"/>
          <w:szCs w:val="26"/>
        </w:rPr>
        <w:t xml:space="preserve"> </w:t>
      </w:r>
      <w:r w:rsidR="00035F83" w:rsidRPr="00057A06">
        <w:rPr>
          <w:rFonts w:ascii="Arial Narrow" w:hAnsi="Arial Narrow" w:cs="Arial"/>
          <w:b/>
          <w:sz w:val="26"/>
          <w:szCs w:val="26"/>
        </w:rPr>
        <w:fldChar w:fldCharType="begin"/>
      </w:r>
      <w:r w:rsidR="00035F83" w:rsidRPr="00057A06">
        <w:rPr>
          <w:rFonts w:ascii="Arial Narrow" w:hAnsi="Arial Narrow" w:cs="Arial"/>
          <w:b/>
          <w:sz w:val="26"/>
          <w:szCs w:val="26"/>
        </w:rPr>
        <w:instrText xml:space="preserve"> MERGEFIELD "IDENTIFICACIÓN" </w:instrText>
      </w:r>
      <w:r w:rsidR="00035F83" w:rsidRPr="00057A06">
        <w:rPr>
          <w:rFonts w:ascii="Arial Narrow" w:hAnsi="Arial Narrow" w:cs="Arial"/>
          <w:b/>
          <w:sz w:val="26"/>
          <w:szCs w:val="26"/>
        </w:rPr>
        <w:fldChar w:fldCharType="separate"/>
      </w:r>
      <w:r w:rsidR="00027DCB" w:rsidRPr="00057A06">
        <w:rPr>
          <w:rFonts w:ascii="Arial Narrow" w:hAnsi="Arial Narrow" w:cs="Arial"/>
          <w:b/>
          <w:noProof/>
          <w:sz w:val="26"/>
          <w:szCs w:val="26"/>
        </w:rPr>
        <w:t>1030562647</w:t>
      </w:r>
      <w:r w:rsidR="00035F83" w:rsidRPr="00057A06">
        <w:rPr>
          <w:rFonts w:ascii="Arial Narrow" w:hAnsi="Arial Narrow" w:cs="Arial"/>
          <w:b/>
          <w:sz w:val="26"/>
          <w:szCs w:val="26"/>
        </w:rPr>
        <w:fldChar w:fldCharType="end"/>
      </w:r>
      <w:r w:rsidR="00F8526C" w:rsidRPr="00057A06">
        <w:rPr>
          <w:rFonts w:ascii="Arial Narrow" w:hAnsi="Arial Narrow" w:cs="Arial"/>
          <w:sz w:val="26"/>
          <w:szCs w:val="26"/>
        </w:rPr>
        <w:t xml:space="preserve">, </w:t>
      </w:r>
      <w:r w:rsidRPr="00057A06">
        <w:rPr>
          <w:rFonts w:ascii="Arial Narrow" w:hAnsi="Arial Narrow" w:cs="Arial"/>
          <w:sz w:val="26"/>
          <w:szCs w:val="26"/>
        </w:rPr>
        <w:t xml:space="preserve">por las razones expuestas en la parte considerativa de la presente providencia. </w:t>
      </w:r>
      <w:r w:rsidR="00CF509D" w:rsidRPr="00057A06">
        <w:rPr>
          <w:rFonts w:ascii="Arial Narrow" w:hAnsi="Arial Narrow" w:cs="Arial"/>
          <w:b/>
          <w:bCs/>
          <w:sz w:val="26"/>
          <w:szCs w:val="26"/>
        </w:rPr>
        <w:t>QUINTO</w:t>
      </w:r>
      <w:r w:rsidRPr="00057A06">
        <w:rPr>
          <w:rFonts w:ascii="Arial Narrow" w:eastAsia="Calibri" w:hAnsi="Arial Narrow" w:cs="Arial"/>
          <w:b/>
          <w:sz w:val="26"/>
          <w:szCs w:val="26"/>
        </w:rPr>
        <w:t xml:space="preserve">: </w:t>
      </w:r>
      <w:r w:rsidR="00A05BF9" w:rsidRPr="00057A06">
        <w:rPr>
          <w:rFonts w:ascii="Arial Narrow" w:hAnsi="Arial Narrow" w:cs="Arial"/>
          <w:bCs/>
          <w:iCs/>
          <w:sz w:val="26"/>
          <w:szCs w:val="26"/>
        </w:rPr>
        <w:t xml:space="preserve">Ordenar al auxiliar administrativo asignado a esta inspección, realice todos los registros de las actuaciones </w:t>
      </w:r>
      <w:r w:rsidR="00A05BF9" w:rsidRPr="00057A06">
        <w:rPr>
          <w:rFonts w:ascii="Arial Narrow" w:hAnsi="Arial Narrow" w:cs="Arial"/>
          <w:bCs/>
          <w:iCs/>
          <w:sz w:val="26"/>
          <w:szCs w:val="26"/>
        </w:rPr>
        <w:lastRenderedPageBreak/>
        <w:t xml:space="preserve">correspondientes, escanee la presente acta y la anexe en el aplicativo (ARCO) e igualmente la anexe en físico en el expediente, así mismo también se actualice la información con el Registro Nacional de Medidas Correctivas </w:t>
      </w:r>
      <w:r w:rsidR="00A05BF9" w:rsidRPr="00057A06">
        <w:rPr>
          <w:rFonts w:ascii="Arial Narrow" w:hAnsi="Arial Narrow" w:cs="Arial"/>
          <w:b/>
          <w:iCs/>
          <w:sz w:val="26"/>
          <w:szCs w:val="26"/>
        </w:rPr>
        <w:t>(RNMC)</w:t>
      </w:r>
      <w:r w:rsidR="00A05BF9" w:rsidRPr="00057A06">
        <w:rPr>
          <w:rFonts w:ascii="Arial Narrow" w:hAnsi="Arial Narrow" w:cs="Arial"/>
          <w:bCs/>
          <w:iCs/>
          <w:sz w:val="26"/>
          <w:szCs w:val="26"/>
        </w:rPr>
        <w:t>.</w:t>
      </w:r>
      <w:r w:rsidR="00A05BF9" w:rsidRPr="00057A06">
        <w:rPr>
          <w:rFonts w:ascii="Arial Narrow" w:eastAsia="Calibri" w:hAnsi="Arial Narrow" w:cs="Arial"/>
          <w:b/>
          <w:sz w:val="26"/>
          <w:szCs w:val="26"/>
        </w:rPr>
        <w:t xml:space="preserve"> </w:t>
      </w:r>
      <w:r w:rsidR="00AE2008" w:rsidRPr="00057A06">
        <w:rPr>
          <w:rFonts w:ascii="Arial Narrow" w:hAnsi="Arial Narrow" w:cs="Arial"/>
          <w:b/>
          <w:bCs/>
          <w:sz w:val="26"/>
          <w:szCs w:val="26"/>
        </w:rPr>
        <w:t>SEXTO</w:t>
      </w:r>
      <w:r w:rsidRPr="00057A06">
        <w:rPr>
          <w:rFonts w:ascii="Arial Narrow" w:hAnsi="Arial Narrow" w:cs="Arial"/>
          <w:b/>
          <w:sz w:val="26"/>
          <w:szCs w:val="26"/>
        </w:rPr>
        <w:t xml:space="preserve">: </w:t>
      </w:r>
      <w:r w:rsidRPr="00057A06">
        <w:rPr>
          <w:rFonts w:ascii="Arial Narrow" w:hAnsi="Arial Narrow" w:cs="Arial"/>
          <w:sz w:val="26"/>
          <w:szCs w:val="26"/>
        </w:rPr>
        <w:t xml:space="preserve">Contra la presente decisión no procede recurso alguno por tratarse de una decisión favorable al presunto infractor. </w:t>
      </w:r>
    </w:p>
    <w:p w14:paraId="6DBD5B66" w14:textId="77777777" w:rsidR="00C43C40" w:rsidRPr="00057A06" w:rsidRDefault="00C43C40" w:rsidP="00A53B75">
      <w:pPr>
        <w:suppressAutoHyphens w:val="0"/>
        <w:jc w:val="both"/>
        <w:rPr>
          <w:rFonts w:ascii="Arial Narrow" w:hAnsi="Arial Narrow" w:cs="Arial"/>
          <w:sz w:val="26"/>
          <w:szCs w:val="26"/>
        </w:rPr>
      </w:pPr>
    </w:p>
    <w:p w14:paraId="207E5619" w14:textId="1D8B499A" w:rsidR="0011016F" w:rsidRPr="00057A06" w:rsidRDefault="0011016F" w:rsidP="0011016F">
      <w:pPr>
        <w:spacing w:line="240" w:lineRule="auto"/>
        <w:jc w:val="center"/>
        <w:rPr>
          <w:rFonts w:ascii="Arial Narrow" w:hAnsi="Arial Narrow" w:cs="Arial"/>
          <w:b/>
          <w:sz w:val="26"/>
          <w:szCs w:val="26"/>
        </w:rPr>
      </w:pPr>
      <w:r w:rsidRPr="00057A06">
        <w:rPr>
          <w:rFonts w:ascii="Arial Narrow" w:hAnsi="Arial Narrow"/>
          <w:noProof/>
          <w:sz w:val="26"/>
          <w:szCs w:val="26"/>
          <w:lang w:val="es-CO" w:eastAsia="es-CO"/>
        </w:rPr>
        <w:drawing>
          <wp:anchor distT="0" distB="0" distL="114300" distR="114300" simplePos="0" relativeHeight="251659264" behindDoc="1" locked="0" layoutInCell="1" allowOverlap="1" wp14:anchorId="46F013C0" wp14:editId="0332798E">
            <wp:simplePos x="0" y="0"/>
            <wp:positionH relativeFrom="page">
              <wp:align>center</wp:align>
            </wp:positionH>
            <wp:positionV relativeFrom="paragraph">
              <wp:posOffset>210820</wp:posOffset>
            </wp:positionV>
            <wp:extent cx="2114550" cy="581025"/>
            <wp:effectExtent l="0" t="0" r="0" b="9525"/>
            <wp:wrapNone/>
            <wp:docPr id="1048342257" name="Imagen 1048342257" descr="Captura de pantalla de computadora&#10;&#10;Descripción generada automáticamente"/>
            <wp:cNvGraphicFramePr/>
            <a:graphic xmlns:a="http://schemas.openxmlformats.org/drawingml/2006/main">
              <a:graphicData uri="http://schemas.openxmlformats.org/drawingml/2006/picture">
                <pic:pic xmlns:pic="http://schemas.openxmlformats.org/drawingml/2006/picture">
                  <pic:nvPicPr>
                    <pic:cNvPr id="8" name="Imagen 8" descr="Captura de pantalla de computadora&#10;&#10;Descripción generada automáticamente"/>
                    <pic:cNvPicPr/>
                  </pic:nvPicPr>
                  <pic:blipFill rotWithShape="1">
                    <a:blip r:embed="rId12">
                      <a:extLst>
                        <a:ext uri="{28A0092B-C50C-407E-A947-70E740481C1C}">
                          <a14:useLocalDpi xmlns:a14="http://schemas.microsoft.com/office/drawing/2010/main" val="0"/>
                        </a:ext>
                      </a:extLst>
                    </a:blip>
                    <a:srcRect l="28430" t="54842" r="53219" b="29641"/>
                    <a:stretch/>
                  </pic:blipFill>
                  <pic:spPr bwMode="auto">
                    <a:xfrm>
                      <a:off x="0" y="0"/>
                      <a:ext cx="2114550" cy="581025"/>
                    </a:xfrm>
                    <a:prstGeom prst="rect">
                      <a:avLst/>
                    </a:prstGeom>
                    <a:ln>
                      <a:noFill/>
                    </a:ln>
                    <a:extLst>
                      <a:ext uri="{53640926-AAD7-44D8-BBD7-CCE9431645EC}">
                        <a14:shadowObscured xmlns:a14="http://schemas.microsoft.com/office/drawing/2010/main"/>
                      </a:ext>
                    </a:extLst>
                  </pic:spPr>
                </pic:pic>
              </a:graphicData>
            </a:graphic>
          </wp:anchor>
        </w:drawing>
      </w:r>
      <w:r w:rsidR="00276A34">
        <w:rPr>
          <w:rFonts w:ascii="Arial Narrow" w:hAnsi="Arial Narrow" w:cs="Arial"/>
          <w:b/>
          <w:sz w:val="26"/>
          <w:szCs w:val="26"/>
        </w:rPr>
        <w:t xml:space="preserve">NOTIFÍQUESE, COMUNÍQUESE Y </w:t>
      </w:r>
      <w:r w:rsidRPr="00057A06">
        <w:rPr>
          <w:rFonts w:ascii="Arial Narrow" w:hAnsi="Arial Narrow" w:cs="Arial"/>
          <w:b/>
          <w:sz w:val="26"/>
          <w:szCs w:val="26"/>
        </w:rPr>
        <w:t>CÚMPLASE</w:t>
      </w:r>
    </w:p>
    <w:p w14:paraId="29B9BF65" w14:textId="77777777" w:rsidR="0011016F" w:rsidRPr="00057A06" w:rsidRDefault="0011016F" w:rsidP="0011016F">
      <w:pPr>
        <w:spacing w:line="240" w:lineRule="auto"/>
        <w:jc w:val="center"/>
        <w:rPr>
          <w:rFonts w:ascii="Arial Narrow" w:hAnsi="Arial Narrow" w:cs="Arial"/>
          <w:b/>
          <w:sz w:val="26"/>
          <w:szCs w:val="26"/>
        </w:rPr>
      </w:pPr>
    </w:p>
    <w:p w14:paraId="55F05603" w14:textId="77777777" w:rsidR="0011016F" w:rsidRPr="00057A06" w:rsidRDefault="0011016F" w:rsidP="0011016F">
      <w:pPr>
        <w:spacing w:line="240" w:lineRule="auto"/>
        <w:jc w:val="center"/>
        <w:rPr>
          <w:rFonts w:ascii="Arial Narrow" w:hAnsi="Arial Narrow" w:cs="Arial"/>
          <w:b/>
          <w:sz w:val="26"/>
          <w:szCs w:val="26"/>
        </w:rPr>
      </w:pPr>
    </w:p>
    <w:p w14:paraId="0020A682" w14:textId="77777777" w:rsidR="0011016F" w:rsidRPr="00057A06" w:rsidRDefault="0011016F" w:rsidP="0011016F">
      <w:pPr>
        <w:spacing w:after="0" w:line="240" w:lineRule="auto"/>
        <w:jc w:val="center"/>
        <w:rPr>
          <w:rFonts w:ascii="Arial Narrow" w:hAnsi="Arial Narrow" w:cs="Arial"/>
          <w:b/>
          <w:sz w:val="26"/>
          <w:szCs w:val="26"/>
        </w:rPr>
      </w:pPr>
      <w:r w:rsidRPr="00057A06">
        <w:rPr>
          <w:rFonts w:ascii="Arial Narrow" w:hAnsi="Arial Narrow" w:cs="Arial"/>
          <w:b/>
          <w:bCs/>
          <w:sz w:val="26"/>
          <w:szCs w:val="26"/>
          <w:lang w:val="es-CO"/>
        </w:rPr>
        <w:t xml:space="preserve">RICARDO MAURICIO BURBANO ACOSTA </w:t>
      </w:r>
    </w:p>
    <w:p w14:paraId="7FA06E8A" w14:textId="77777777" w:rsidR="0011016F" w:rsidRPr="00057A06" w:rsidRDefault="0011016F" w:rsidP="0011016F">
      <w:pPr>
        <w:spacing w:after="0" w:line="240" w:lineRule="auto"/>
        <w:jc w:val="center"/>
        <w:rPr>
          <w:rFonts w:ascii="Arial Narrow" w:hAnsi="Arial Narrow" w:cs="Arial"/>
          <w:sz w:val="26"/>
          <w:szCs w:val="26"/>
          <w:lang w:val="es-CO"/>
        </w:rPr>
      </w:pPr>
      <w:r w:rsidRPr="00057A06">
        <w:rPr>
          <w:rFonts w:ascii="Arial Narrow" w:hAnsi="Arial Narrow" w:cs="Arial"/>
          <w:sz w:val="26"/>
          <w:szCs w:val="26"/>
          <w:lang w:val="es-CO"/>
        </w:rPr>
        <w:t xml:space="preserve">Inspector de Convivencia y Paz 16 “E” </w:t>
      </w:r>
    </w:p>
    <w:p w14:paraId="48BD8F82" w14:textId="77777777" w:rsidR="0011016F" w:rsidRPr="00057A06" w:rsidRDefault="0011016F" w:rsidP="0011016F">
      <w:pPr>
        <w:spacing w:after="0" w:line="240" w:lineRule="auto"/>
        <w:jc w:val="center"/>
        <w:rPr>
          <w:rFonts w:ascii="Arial Narrow" w:hAnsi="Arial Narrow" w:cs="Arial"/>
          <w:sz w:val="26"/>
          <w:szCs w:val="26"/>
          <w:lang w:val="es-CO"/>
        </w:rPr>
      </w:pPr>
      <w:r w:rsidRPr="00057A06">
        <w:rPr>
          <w:rFonts w:ascii="Arial Narrow" w:hAnsi="Arial Narrow" w:cs="Arial"/>
          <w:sz w:val="26"/>
          <w:szCs w:val="26"/>
          <w:lang w:val="es-CO"/>
        </w:rPr>
        <w:t>Localidad de Puente Aranda</w:t>
      </w:r>
    </w:p>
    <w:p w14:paraId="23913AD4" w14:textId="77777777" w:rsidR="009C6CF0" w:rsidRPr="00057A06" w:rsidRDefault="009C6CF0" w:rsidP="0011016F">
      <w:pPr>
        <w:spacing w:after="0" w:line="240" w:lineRule="auto"/>
        <w:jc w:val="center"/>
        <w:rPr>
          <w:rFonts w:ascii="Arial Narrow" w:hAnsi="Arial Narrow" w:cs="Arial"/>
          <w:sz w:val="26"/>
          <w:szCs w:val="26"/>
          <w:lang w:val="es-CO"/>
        </w:rPr>
      </w:pPr>
    </w:p>
    <w:p w14:paraId="2B373B54" w14:textId="77777777" w:rsidR="0011016F" w:rsidRPr="00057A06" w:rsidRDefault="0011016F" w:rsidP="0011016F">
      <w:pPr>
        <w:spacing w:after="0" w:line="240" w:lineRule="auto"/>
        <w:jc w:val="center"/>
        <w:rPr>
          <w:rFonts w:ascii="Arial Narrow" w:hAnsi="Arial Narrow" w:cs="Arial"/>
          <w:sz w:val="26"/>
          <w:szCs w:val="26"/>
        </w:rPr>
      </w:pPr>
      <w:r w:rsidRPr="00057A06">
        <w:rPr>
          <w:rFonts w:ascii="Arial Narrow" w:hAnsi="Arial Narrow" w:cs="Arial"/>
          <w:b/>
          <w:noProof/>
          <w:sz w:val="26"/>
          <w:szCs w:val="26"/>
          <w:lang w:val="es-CO" w:eastAsia="es-CO"/>
        </w:rPr>
        <w:drawing>
          <wp:anchor distT="0" distB="0" distL="114300" distR="114300" simplePos="0" relativeHeight="251660288" behindDoc="1" locked="0" layoutInCell="1" allowOverlap="1" wp14:anchorId="426DF708" wp14:editId="71267A32">
            <wp:simplePos x="0" y="0"/>
            <wp:positionH relativeFrom="margin">
              <wp:align>center</wp:align>
            </wp:positionH>
            <wp:positionV relativeFrom="paragraph">
              <wp:posOffset>9525</wp:posOffset>
            </wp:positionV>
            <wp:extent cx="2028825" cy="581025"/>
            <wp:effectExtent l="0" t="0" r="952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3" cstate="print">
                      <a:extLst>
                        <a:ext uri="{28A0092B-C50C-407E-A947-70E740481C1C}">
                          <a14:useLocalDpi xmlns:a14="http://schemas.microsoft.com/office/drawing/2010/main" val="0"/>
                        </a:ext>
                      </a:extLst>
                    </a:blip>
                    <a:srcRect l="5495" t="69592" r="70441" b="25143"/>
                    <a:stretch>
                      <a:fillRect/>
                    </a:stretch>
                  </pic:blipFill>
                  <pic:spPr bwMode="auto">
                    <a:xfrm>
                      <a:off x="0" y="0"/>
                      <a:ext cx="2028825" cy="581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EBDBD6" w14:textId="77777777" w:rsidR="0011016F" w:rsidRPr="00057A06" w:rsidRDefault="0011016F" w:rsidP="0011016F">
      <w:pPr>
        <w:spacing w:after="0" w:line="240" w:lineRule="auto"/>
        <w:rPr>
          <w:rFonts w:ascii="Arial Narrow" w:hAnsi="Arial Narrow" w:cs="Arial"/>
          <w:sz w:val="26"/>
          <w:szCs w:val="26"/>
        </w:rPr>
      </w:pPr>
    </w:p>
    <w:p w14:paraId="735D5DCE" w14:textId="77777777" w:rsidR="0011016F" w:rsidRPr="00057A06" w:rsidRDefault="0011016F" w:rsidP="0011016F">
      <w:pPr>
        <w:spacing w:after="0" w:line="240" w:lineRule="auto"/>
        <w:rPr>
          <w:rFonts w:ascii="Arial Narrow" w:hAnsi="Arial Narrow" w:cs="Arial"/>
          <w:sz w:val="26"/>
          <w:szCs w:val="26"/>
        </w:rPr>
      </w:pPr>
    </w:p>
    <w:p w14:paraId="5FE4A976" w14:textId="77777777" w:rsidR="0011016F" w:rsidRPr="00057A06" w:rsidRDefault="0011016F" w:rsidP="0011016F">
      <w:pPr>
        <w:spacing w:after="0" w:line="240" w:lineRule="auto"/>
        <w:jc w:val="center"/>
        <w:rPr>
          <w:rFonts w:ascii="Arial Narrow" w:hAnsi="Arial Narrow" w:cs="Arial"/>
          <w:b/>
          <w:bCs/>
          <w:sz w:val="26"/>
          <w:szCs w:val="26"/>
        </w:rPr>
      </w:pPr>
      <w:r w:rsidRPr="00057A06">
        <w:rPr>
          <w:rFonts w:ascii="Arial Narrow" w:hAnsi="Arial Narrow" w:cs="Arial"/>
          <w:b/>
          <w:bCs/>
          <w:sz w:val="26"/>
          <w:szCs w:val="26"/>
        </w:rPr>
        <w:t>MARCELA PATRICIA CUBIDES MUNÉVAR</w:t>
      </w:r>
    </w:p>
    <w:p w14:paraId="62460262" w14:textId="2357A903" w:rsidR="0011016F" w:rsidRPr="00057A06" w:rsidRDefault="00673673" w:rsidP="0011016F">
      <w:pPr>
        <w:spacing w:after="0" w:line="240" w:lineRule="auto"/>
        <w:jc w:val="center"/>
        <w:rPr>
          <w:rFonts w:ascii="Arial Narrow" w:hAnsi="Arial Narrow" w:cs="Arial"/>
          <w:sz w:val="26"/>
          <w:szCs w:val="26"/>
        </w:rPr>
      </w:pPr>
      <w:proofErr w:type="spellStart"/>
      <w:r>
        <w:rPr>
          <w:rFonts w:ascii="Arial Narrow" w:hAnsi="Arial Narrow" w:cs="Arial"/>
          <w:sz w:val="26"/>
          <w:szCs w:val="26"/>
        </w:rPr>
        <w:t>Secrataria</w:t>
      </w:r>
      <w:proofErr w:type="spellEnd"/>
      <w:r>
        <w:rPr>
          <w:rFonts w:ascii="Arial Narrow" w:hAnsi="Arial Narrow" w:cs="Arial"/>
          <w:sz w:val="26"/>
          <w:szCs w:val="26"/>
        </w:rPr>
        <w:t xml:space="preserve"> Ad - Hoc</w:t>
      </w:r>
      <w:r w:rsidR="0011016F" w:rsidRPr="00057A06">
        <w:rPr>
          <w:rFonts w:ascii="Arial Narrow" w:hAnsi="Arial Narrow" w:cs="Arial"/>
          <w:sz w:val="26"/>
          <w:szCs w:val="26"/>
        </w:rPr>
        <w:t xml:space="preserve"> </w:t>
      </w:r>
    </w:p>
    <w:p w14:paraId="32D666BC" w14:textId="77777777" w:rsidR="0011016F" w:rsidRDefault="0011016F" w:rsidP="0011016F">
      <w:pPr>
        <w:spacing w:after="0" w:line="240" w:lineRule="auto"/>
        <w:rPr>
          <w:rFonts w:ascii="Arial Narrow" w:hAnsi="Arial Narrow" w:cs="Arial"/>
          <w:sz w:val="26"/>
          <w:szCs w:val="26"/>
        </w:rPr>
      </w:pPr>
    </w:p>
    <w:p w14:paraId="6A191873" w14:textId="77777777" w:rsidR="00400EC5" w:rsidRPr="00057A06" w:rsidRDefault="00400EC5" w:rsidP="0011016F">
      <w:pPr>
        <w:spacing w:after="0" w:line="240" w:lineRule="auto"/>
        <w:rPr>
          <w:rFonts w:ascii="Arial Narrow" w:hAnsi="Arial Narrow" w:cs="Arial"/>
          <w:sz w:val="26"/>
          <w:szCs w:val="26"/>
        </w:rPr>
      </w:pPr>
    </w:p>
    <w:p w14:paraId="59B5C019" w14:textId="77777777" w:rsidR="0011016F" w:rsidRPr="003D60BB" w:rsidRDefault="0011016F" w:rsidP="0011016F">
      <w:pPr>
        <w:spacing w:after="0" w:line="240" w:lineRule="auto"/>
        <w:rPr>
          <w:rFonts w:ascii="Arial Narrow" w:hAnsi="Arial Narrow" w:cs="Arial"/>
        </w:rPr>
      </w:pPr>
      <w:r w:rsidRPr="003D60BB">
        <w:rPr>
          <w:rFonts w:ascii="Arial Narrow" w:hAnsi="Arial Narrow" w:cs="Arial"/>
        </w:rPr>
        <w:t>Proyectó y elaboró: Marcela Patricia Cubides Munévar –Abogada de Apoyo</w:t>
      </w:r>
    </w:p>
    <w:p w14:paraId="2C976450" w14:textId="77777777" w:rsidR="0011016F" w:rsidRPr="003D60BB" w:rsidRDefault="0011016F" w:rsidP="0011016F">
      <w:pPr>
        <w:spacing w:after="0" w:line="240" w:lineRule="auto"/>
        <w:rPr>
          <w:rFonts w:ascii="Arial Narrow" w:hAnsi="Arial Narrow"/>
        </w:rPr>
      </w:pPr>
      <w:r w:rsidRPr="003D60BB">
        <w:rPr>
          <w:rFonts w:ascii="Arial Narrow" w:hAnsi="Arial Narrow" w:cs="Arial"/>
        </w:rPr>
        <w:t>Revisó y aprobó: Ricardo Mauricio Burbano Acosta</w:t>
      </w:r>
    </w:p>
    <w:sectPr w:rsidR="0011016F" w:rsidRPr="003D60BB" w:rsidSect="001B585C">
      <w:headerReference w:type="default" r:id="rId14"/>
      <w:footerReference w:type="default" r:id="rId15"/>
      <w:pgSz w:w="12240" w:h="15840" w:code="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02916" w14:textId="77777777" w:rsidR="00D4054E" w:rsidRDefault="00D4054E" w:rsidP="0001578B">
      <w:pPr>
        <w:spacing w:after="0" w:line="240" w:lineRule="auto"/>
      </w:pPr>
      <w:r>
        <w:separator/>
      </w:r>
    </w:p>
  </w:endnote>
  <w:endnote w:type="continuationSeparator" w:id="0">
    <w:p w14:paraId="592F823A" w14:textId="77777777" w:rsidR="00D4054E" w:rsidRDefault="00D4054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FreeSan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07CD" w14:textId="77777777" w:rsidR="00392EAA" w:rsidRDefault="00E54442">
    <w:pPr>
      <w:pStyle w:val="Piedepgina"/>
      <w:jc w:val="right"/>
      <w:rPr>
        <w:lang w:eastAsia="es-CO"/>
      </w:rPr>
    </w:pPr>
    <w:r>
      <w:rPr>
        <w:noProof/>
        <w:lang w:val="es-CO" w:eastAsia="es-CO"/>
      </w:rPr>
      <w:drawing>
        <wp:anchor distT="0" distB="0" distL="0" distR="0" simplePos="0" relativeHeight="251668480" behindDoc="0" locked="0" layoutInCell="1" allowOverlap="1" wp14:anchorId="647E766C" wp14:editId="6291F04A">
          <wp:simplePos x="0" y="0"/>
          <wp:positionH relativeFrom="margin">
            <wp:align>right</wp:align>
          </wp:positionH>
          <wp:positionV relativeFrom="paragraph">
            <wp:posOffset>-269721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483F41">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3BC25AC" wp14:editId="33FDE258">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3F1482" w14:textId="77777777" w:rsidR="007975AD" w:rsidRDefault="007975AD" w:rsidP="007975AD">
                          <w:pPr>
                            <w:spacing w:after="0" w:line="240" w:lineRule="auto"/>
                            <w:rPr>
                              <w:rFonts w:ascii="Arial" w:hAnsi="Arial" w:cs="Arial"/>
                              <w:sz w:val="16"/>
                              <w:szCs w:val="16"/>
                              <w:lang w:val="es-MX"/>
                            </w:rPr>
                          </w:pPr>
                        </w:p>
                        <w:p w14:paraId="5E028881"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6B1669">
                            <w:rPr>
                              <w:rFonts w:ascii="Arial" w:hAnsi="Arial" w:cs="Arial"/>
                              <w:sz w:val="14"/>
                              <w:szCs w:val="16"/>
                              <w:lang w:val="es-MX"/>
                            </w:rPr>
                            <w:t>9</w:t>
                          </w:r>
                          <w:r w:rsidR="0067681D">
                            <w:rPr>
                              <w:rFonts w:ascii="Arial" w:hAnsi="Arial" w:cs="Arial"/>
                              <w:sz w:val="14"/>
                              <w:szCs w:val="16"/>
                              <w:lang w:val="es-MX"/>
                            </w:rPr>
                            <w:t>8</w:t>
                          </w:r>
                        </w:p>
                        <w:p w14:paraId="223BAF6E" w14:textId="77777777" w:rsidR="007975AD" w:rsidRDefault="00EA2FEC"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E54442">
                            <w:rPr>
                              <w:rFonts w:ascii="Arial" w:hAnsi="Arial" w:cs="Arial"/>
                              <w:sz w:val="14"/>
                              <w:szCs w:val="16"/>
                              <w:lang w:val="es-MX"/>
                            </w:rPr>
                            <w:t>5</w:t>
                          </w:r>
                        </w:p>
                        <w:p w14:paraId="66C5DE62"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4FF1441F" w14:textId="77777777" w:rsidR="007975AD" w:rsidRDefault="00E54442" w:rsidP="007975AD">
                          <w:pPr>
                            <w:spacing w:after="0" w:line="240" w:lineRule="auto"/>
                            <w:jc w:val="center"/>
                            <w:rPr>
                              <w:rFonts w:ascii="Arial" w:hAnsi="Arial" w:cs="Arial"/>
                              <w:sz w:val="14"/>
                              <w:szCs w:val="16"/>
                              <w:lang w:val="es-MX"/>
                            </w:rPr>
                          </w:pPr>
                          <w:r>
                            <w:rPr>
                              <w:rFonts w:ascii="Arial" w:hAnsi="Arial" w:cs="Arial"/>
                              <w:sz w:val="14"/>
                              <w:szCs w:val="16"/>
                              <w:lang w:val="es-MX"/>
                            </w:rPr>
                            <w:t>3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C25AC"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" stroked="f">
              <v:textbox inset="2.5575mm,1.2875mm,2.5575mm,1.2875mm">
                <w:txbxContent>
                  <w:p w14:paraId="1B3F1482" w14:textId="77777777" w:rsidR="007975AD" w:rsidRDefault="007975AD" w:rsidP="007975AD">
                    <w:pPr>
                      <w:spacing w:after="0" w:line="240" w:lineRule="auto"/>
                      <w:rPr>
                        <w:rFonts w:ascii="Arial" w:hAnsi="Arial" w:cs="Arial"/>
                        <w:sz w:val="16"/>
                        <w:szCs w:val="16"/>
                        <w:lang w:val="es-MX"/>
                      </w:rPr>
                    </w:pPr>
                  </w:p>
                  <w:p w14:paraId="5E028881"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6B1669">
                      <w:rPr>
                        <w:rFonts w:ascii="Arial" w:hAnsi="Arial" w:cs="Arial"/>
                        <w:sz w:val="14"/>
                        <w:szCs w:val="16"/>
                        <w:lang w:val="es-MX"/>
                      </w:rPr>
                      <w:t>9</w:t>
                    </w:r>
                    <w:r w:rsidR="0067681D">
                      <w:rPr>
                        <w:rFonts w:ascii="Arial" w:hAnsi="Arial" w:cs="Arial"/>
                        <w:sz w:val="14"/>
                        <w:szCs w:val="16"/>
                        <w:lang w:val="es-MX"/>
                      </w:rPr>
                      <w:t>8</w:t>
                    </w:r>
                  </w:p>
                  <w:p w14:paraId="223BAF6E" w14:textId="77777777" w:rsidR="007975AD" w:rsidRDefault="00EA2FEC"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E54442">
                      <w:rPr>
                        <w:rFonts w:ascii="Arial" w:hAnsi="Arial" w:cs="Arial"/>
                        <w:sz w:val="14"/>
                        <w:szCs w:val="16"/>
                        <w:lang w:val="es-MX"/>
                      </w:rPr>
                      <w:t>5</w:t>
                    </w:r>
                  </w:p>
                  <w:p w14:paraId="66C5DE62"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4FF1441F" w14:textId="77777777" w:rsidR="007975AD" w:rsidRDefault="00E54442" w:rsidP="007975AD">
                    <w:pPr>
                      <w:spacing w:after="0" w:line="240" w:lineRule="auto"/>
                      <w:jc w:val="center"/>
                      <w:rPr>
                        <w:rFonts w:ascii="Arial" w:hAnsi="Arial" w:cs="Arial"/>
                        <w:sz w:val="14"/>
                        <w:szCs w:val="16"/>
                        <w:lang w:val="es-MX"/>
                      </w:rPr>
                    </w:pPr>
                    <w:r>
                      <w:rPr>
                        <w:rFonts w:ascii="Arial" w:hAnsi="Arial" w:cs="Arial"/>
                        <w:sz w:val="14"/>
                        <w:szCs w:val="16"/>
                        <w:lang w:val="es-MX"/>
                      </w:rPr>
                      <w:t>3 de enero de 2020</w:t>
                    </w:r>
                  </w:p>
                </w:txbxContent>
              </v:textbox>
              <w10:wrap type="through"/>
            </v:rect>
          </w:pict>
        </mc:Fallback>
      </mc:AlternateContent>
    </w:r>
    <w:r w:rsidR="00483F41">
      <w:rPr>
        <w:noProof/>
        <w:lang w:val="es-CO" w:eastAsia="es-CO"/>
      </w:rPr>
      <mc:AlternateContent>
        <mc:Choice Requires="wps">
          <w:drawing>
            <wp:anchor distT="0" distB="0" distL="114300" distR="114300" simplePos="0" relativeHeight="251662336" behindDoc="0" locked="0" layoutInCell="1" allowOverlap="1" wp14:anchorId="2DE11FEA" wp14:editId="30921499">
              <wp:simplePos x="0" y="0"/>
              <wp:positionH relativeFrom="column">
                <wp:posOffset>1523365</wp:posOffset>
              </wp:positionH>
              <wp:positionV relativeFrom="paragraph">
                <wp:posOffset>-290195</wp:posOffset>
              </wp:positionV>
              <wp:extent cx="0" cy="753745"/>
              <wp:effectExtent l="8890" t="5080" r="10160" b="1270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C08E41"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" strokecolor="black [3213]"/>
          </w:pict>
        </mc:Fallback>
      </mc:AlternateContent>
    </w:r>
    <w:r w:rsidR="00483F41">
      <w:rPr>
        <w:noProof/>
        <w:lang w:val="es-CO" w:eastAsia="es-CO"/>
      </w:rPr>
      <mc:AlternateContent>
        <mc:Choice Requires="wps">
          <w:drawing>
            <wp:anchor distT="0" distB="0" distL="114300" distR="114300" simplePos="0" relativeHeight="251659264" behindDoc="0" locked="0" layoutInCell="1" allowOverlap="1" wp14:anchorId="6F2CFB16" wp14:editId="2BA95C1A">
              <wp:simplePos x="0" y="0"/>
              <wp:positionH relativeFrom="column">
                <wp:posOffset>-152400</wp:posOffset>
              </wp:positionH>
              <wp:positionV relativeFrom="paragraph">
                <wp:posOffset>-336550</wp:posOffset>
              </wp:positionV>
              <wp:extent cx="1828800" cy="800100"/>
              <wp:effectExtent l="0" t="0" r="0" b="317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2636C" w14:textId="77777777" w:rsidR="006B1669" w:rsidRDefault="006B1669" w:rsidP="006B1669">
                          <w:pPr>
                            <w:spacing w:after="0" w:line="240" w:lineRule="auto"/>
                            <w:rPr>
                              <w:rFonts w:ascii="Arial" w:hAnsi="Arial" w:cs="Arial"/>
                              <w:sz w:val="16"/>
                              <w:szCs w:val="16"/>
                              <w:lang w:val="es-MX" w:eastAsia="en-US"/>
                            </w:rPr>
                          </w:pPr>
                          <w:r>
                            <w:rPr>
                              <w:rFonts w:ascii="Arial" w:hAnsi="Arial" w:cs="Arial"/>
                              <w:sz w:val="16"/>
                              <w:szCs w:val="16"/>
                              <w:lang w:val="es-MX"/>
                            </w:rPr>
                            <w:t xml:space="preserve">Carrera. 31 </w:t>
                          </w:r>
                          <w:proofErr w:type="gramStart"/>
                          <w:r>
                            <w:rPr>
                              <w:rFonts w:ascii="Arial" w:hAnsi="Arial" w:cs="Arial"/>
                              <w:sz w:val="16"/>
                              <w:szCs w:val="16"/>
                              <w:lang w:val="es-MX"/>
                            </w:rPr>
                            <w:t>D</w:t>
                          </w:r>
                          <w:proofErr w:type="gramEnd"/>
                          <w:r>
                            <w:rPr>
                              <w:rFonts w:ascii="Arial" w:hAnsi="Arial" w:cs="Arial"/>
                              <w:sz w:val="16"/>
                              <w:szCs w:val="16"/>
                              <w:lang w:val="es-MX"/>
                            </w:rPr>
                            <w:t xml:space="preserve"> No. 4 – 05</w:t>
                          </w:r>
                        </w:p>
                        <w:p w14:paraId="475CE8D8" w14:textId="77777777" w:rsidR="006B1669" w:rsidRDefault="006B1669" w:rsidP="006B1669">
                          <w:pPr>
                            <w:spacing w:after="0" w:line="240" w:lineRule="auto"/>
                            <w:rPr>
                              <w:rFonts w:ascii="Arial" w:hAnsi="Arial" w:cs="Arial"/>
                              <w:sz w:val="16"/>
                              <w:szCs w:val="16"/>
                              <w:lang w:val="es-MX"/>
                            </w:rPr>
                          </w:pPr>
                          <w:r>
                            <w:rPr>
                              <w:rFonts w:ascii="Arial" w:hAnsi="Arial" w:cs="Arial"/>
                              <w:sz w:val="16"/>
                              <w:szCs w:val="16"/>
                              <w:lang w:val="es-MX"/>
                            </w:rPr>
                            <w:t>Código Postal: 111611</w:t>
                          </w:r>
                        </w:p>
                        <w:p w14:paraId="525D92AA" w14:textId="77777777" w:rsidR="006B1669" w:rsidRDefault="006B1669" w:rsidP="006B1669">
                          <w:pPr>
                            <w:spacing w:after="0" w:line="240" w:lineRule="auto"/>
                            <w:rPr>
                              <w:rFonts w:ascii="Arial" w:hAnsi="Arial" w:cs="Arial"/>
                              <w:sz w:val="16"/>
                              <w:szCs w:val="16"/>
                              <w:lang w:val="es-MX"/>
                            </w:rPr>
                          </w:pPr>
                          <w:r>
                            <w:rPr>
                              <w:rFonts w:ascii="Arial" w:hAnsi="Arial" w:cs="Arial"/>
                              <w:sz w:val="16"/>
                              <w:szCs w:val="16"/>
                              <w:lang w:val="es-MX"/>
                            </w:rPr>
                            <w:t xml:space="preserve">Tel. </w:t>
                          </w:r>
                          <w:proofErr w:type="gramStart"/>
                          <w:r>
                            <w:rPr>
                              <w:rFonts w:ascii="Arial" w:hAnsi="Arial" w:cs="Arial"/>
                              <w:sz w:val="16"/>
                              <w:szCs w:val="16"/>
                              <w:lang w:val="es-MX"/>
                            </w:rPr>
                            <w:t>3648460  Ext.</w:t>
                          </w:r>
                          <w:proofErr w:type="gramEnd"/>
                          <w:r>
                            <w:rPr>
                              <w:rFonts w:ascii="Arial" w:hAnsi="Arial" w:cs="Arial"/>
                              <w:sz w:val="16"/>
                              <w:szCs w:val="16"/>
                              <w:lang w:val="es-MX"/>
                            </w:rPr>
                            <w:t xml:space="preserve"> 1629</w:t>
                          </w:r>
                        </w:p>
                        <w:p w14:paraId="6AD068AF" w14:textId="77777777" w:rsidR="006B1669" w:rsidRDefault="006B1669" w:rsidP="006B1669">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84CF51D" w14:textId="77777777" w:rsidR="006B1669" w:rsidRDefault="006B1669" w:rsidP="006B1669">
                          <w:pPr>
                            <w:spacing w:after="0" w:line="240" w:lineRule="auto"/>
                            <w:rPr>
                              <w:rFonts w:ascii="Arial" w:hAnsi="Arial" w:cs="Arial"/>
                              <w:sz w:val="16"/>
                              <w:szCs w:val="16"/>
                              <w:lang w:val="es-MX"/>
                            </w:rPr>
                          </w:pPr>
                          <w:r>
                            <w:rPr>
                              <w:rFonts w:ascii="Arial" w:hAnsi="Arial" w:cs="Arial"/>
                              <w:sz w:val="16"/>
                              <w:szCs w:val="16"/>
                              <w:lang w:val="es-MX"/>
                            </w:rPr>
                            <w:t>www.puentearanda.gov.co</w:t>
                          </w:r>
                        </w:p>
                        <w:p w14:paraId="1B6436F9" w14:textId="77777777" w:rsidR="0001578B" w:rsidRDefault="0001578B" w:rsidP="006B1669">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2CFB16"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" stroked="f">
              <v:textbox inset="7.25pt,3.65pt,7.25pt,3.65pt">
                <w:txbxContent>
                  <w:p w14:paraId="2872636C" w14:textId="77777777" w:rsidR="006B1669" w:rsidRDefault="006B1669" w:rsidP="006B1669">
                    <w:pPr>
                      <w:spacing w:after="0" w:line="240" w:lineRule="auto"/>
                      <w:rPr>
                        <w:rFonts w:ascii="Arial" w:hAnsi="Arial" w:cs="Arial"/>
                        <w:sz w:val="16"/>
                        <w:szCs w:val="16"/>
                        <w:lang w:val="es-MX" w:eastAsia="en-US"/>
                      </w:rPr>
                    </w:pPr>
                    <w:r>
                      <w:rPr>
                        <w:rFonts w:ascii="Arial" w:hAnsi="Arial" w:cs="Arial"/>
                        <w:sz w:val="16"/>
                        <w:szCs w:val="16"/>
                        <w:lang w:val="es-MX"/>
                      </w:rPr>
                      <w:t xml:space="preserve">Carrera. 31 </w:t>
                    </w:r>
                    <w:proofErr w:type="gramStart"/>
                    <w:r>
                      <w:rPr>
                        <w:rFonts w:ascii="Arial" w:hAnsi="Arial" w:cs="Arial"/>
                        <w:sz w:val="16"/>
                        <w:szCs w:val="16"/>
                        <w:lang w:val="es-MX"/>
                      </w:rPr>
                      <w:t>D</w:t>
                    </w:r>
                    <w:proofErr w:type="gramEnd"/>
                    <w:r>
                      <w:rPr>
                        <w:rFonts w:ascii="Arial" w:hAnsi="Arial" w:cs="Arial"/>
                        <w:sz w:val="16"/>
                        <w:szCs w:val="16"/>
                        <w:lang w:val="es-MX"/>
                      </w:rPr>
                      <w:t xml:space="preserve"> No. 4 – 05</w:t>
                    </w:r>
                  </w:p>
                  <w:p w14:paraId="475CE8D8" w14:textId="77777777" w:rsidR="006B1669" w:rsidRDefault="006B1669" w:rsidP="006B1669">
                    <w:pPr>
                      <w:spacing w:after="0" w:line="240" w:lineRule="auto"/>
                      <w:rPr>
                        <w:rFonts w:ascii="Arial" w:hAnsi="Arial" w:cs="Arial"/>
                        <w:sz w:val="16"/>
                        <w:szCs w:val="16"/>
                        <w:lang w:val="es-MX"/>
                      </w:rPr>
                    </w:pPr>
                    <w:r>
                      <w:rPr>
                        <w:rFonts w:ascii="Arial" w:hAnsi="Arial" w:cs="Arial"/>
                        <w:sz w:val="16"/>
                        <w:szCs w:val="16"/>
                        <w:lang w:val="es-MX"/>
                      </w:rPr>
                      <w:t>Código Postal: 111611</w:t>
                    </w:r>
                  </w:p>
                  <w:p w14:paraId="525D92AA" w14:textId="77777777" w:rsidR="006B1669" w:rsidRDefault="006B1669" w:rsidP="006B1669">
                    <w:pPr>
                      <w:spacing w:after="0" w:line="240" w:lineRule="auto"/>
                      <w:rPr>
                        <w:rFonts w:ascii="Arial" w:hAnsi="Arial" w:cs="Arial"/>
                        <w:sz w:val="16"/>
                        <w:szCs w:val="16"/>
                        <w:lang w:val="es-MX"/>
                      </w:rPr>
                    </w:pPr>
                    <w:r>
                      <w:rPr>
                        <w:rFonts w:ascii="Arial" w:hAnsi="Arial" w:cs="Arial"/>
                        <w:sz w:val="16"/>
                        <w:szCs w:val="16"/>
                        <w:lang w:val="es-MX"/>
                      </w:rPr>
                      <w:t xml:space="preserve">Tel. </w:t>
                    </w:r>
                    <w:proofErr w:type="gramStart"/>
                    <w:r>
                      <w:rPr>
                        <w:rFonts w:ascii="Arial" w:hAnsi="Arial" w:cs="Arial"/>
                        <w:sz w:val="16"/>
                        <w:szCs w:val="16"/>
                        <w:lang w:val="es-MX"/>
                      </w:rPr>
                      <w:t>3648460  Ext.</w:t>
                    </w:r>
                    <w:proofErr w:type="gramEnd"/>
                    <w:r>
                      <w:rPr>
                        <w:rFonts w:ascii="Arial" w:hAnsi="Arial" w:cs="Arial"/>
                        <w:sz w:val="16"/>
                        <w:szCs w:val="16"/>
                        <w:lang w:val="es-MX"/>
                      </w:rPr>
                      <w:t xml:space="preserve"> 1629</w:t>
                    </w:r>
                  </w:p>
                  <w:p w14:paraId="6AD068AF" w14:textId="77777777" w:rsidR="006B1669" w:rsidRDefault="006B1669" w:rsidP="006B1669">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84CF51D" w14:textId="77777777" w:rsidR="006B1669" w:rsidRDefault="006B1669" w:rsidP="006B1669">
                    <w:pPr>
                      <w:spacing w:after="0" w:line="240" w:lineRule="auto"/>
                      <w:rPr>
                        <w:rFonts w:ascii="Arial" w:hAnsi="Arial" w:cs="Arial"/>
                        <w:sz w:val="16"/>
                        <w:szCs w:val="16"/>
                        <w:lang w:val="es-MX"/>
                      </w:rPr>
                    </w:pPr>
                    <w:r>
                      <w:rPr>
                        <w:rFonts w:ascii="Arial" w:hAnsi="Arial" w:cs="Arial"/>
                        <w:sz w:val="16"/>
                        <w:szCs w:val="16"/>
                        <w:lang w:val="es-MX"/>
                      </w:rPr>
                      <w:t>www.puentearanda.gov.co</w:t>
                    </w:r>
                  </w:p>
                  <w:p w14:paraId="1B6436F9" w14:textId="77777777" w:rsidR="0001578B" w:rsidRDefault="0001578B" w:rsidP="006B1669">
                    <w:pPr>
                      <w:spacing w:after="0" w:line="240" w:lineRule="auto"/>
                      <w:rPr>
                        <w:rFonts w:ascii="Arial" w:hAnsi="Arial" w:cs="Arial"/>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A0C56" w14:textId="77777777" w:rsidR="00D4054E" w:rsidRDefault="00D4054E" w:rsidP="0001578B">
      <w:pPr>
        <w:spacing w:after="0" w:line="240" w:lineRule="auto"/>
      </w:pPr>
      <w:r>
        <w:separator/>
      </w:r>
    </w:p>
  </w:footnote>
  <w:footnote w:type="continuationSeparator" w:id="0">
    <w:p w14:paraId="0423DB91" w14:textId="77777777" w:rsidR="00D4054E" w:rsidRDefault="00D4054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0E17" w14:textId="77777777" w:rsidR="00392EAA" w:rsidRDefault="00E54442" w:rsidP="00AE06AB">
    <w:pPr>
      <w:pStyle w:val="Encabezamiento"/>
      <w:spacing w:after="0" w:line="240" w:lineRule="auto"/>
      <w:rPr>
        <w:rFonts w:cs="Arial"/>
        <w:sz w:val="16"/>
        <w:szCs w:val="16"/>
        <w:lang w:eastAsia="es-CO"/>
      </w:rPr>
    </w:pPr>
    <w:r>
      <w:rPr>
        <w:noProof/>
        <w:lang w:val="es-CO" w:eastAsia="es-CO"/>
      </w:rPr>
      <w:drawing>
        <wp:anchor distT="0" distB="0" distL="114300" distR="114300" simplePos="0" relativeHeight="251670528" behindDoc="1" locked="0" layoutInCell="1" allowOverlap="1" wp14:anchorId="19F01192" wp14:editId="29DED42C">
          <wp:simplePos x="0" y="0"/>
          <wp:positionH relativeFrom="margin">
            <wp:align>left</wp:align>
          </wp:positionH>
          <wp:positionV relativeFrom="paragraph">
            <wp:posOffset>27940</wp:posOffset>
          </wp:positionV>
          <wp:extent cx="2390775" cy="790575"/>
          <wp:effectExtent l="0" t="0" r="9525" b="9525"/>
          <wp:wrapTight wrapText="bothSides">
            <wp:wrapPolygon edited="0">
              <wp:start x="0" y="0"/>
              <wp:lineTo x="0" y="21340"/>
              <wp:lineTo x="21514" y="21340"/>
              <wp:lineTo x="21514"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9517587" w14:textId="77777777" w:rsidR="00AE06AB" w:rsidRDefault="00AE06AB" w:rsidP="00AE06AB">
    <w:pPr>
      <w:pStyle w:val="Encabezamiento"/>
      <w:spacing w:after="0" w:line="240" w:lineRule="auto"/>
      <w:rPr>
        <w:rFonts w:cs="Arial"/>
        <w:sz w:val="16"/>
        <w:szCs w:val="16"/>
        <w:lang w:eastAsia="es-CO"/>
      </w:rPr>
    </w:pPr>
  </w:p>
  <w:p w14:paraId="55168878" w14:textId="77777777" w:rsidR="00AE06AB" w:rsidRDefault="00AE06AB" w:rsidP="00AE06AB">
    <w:pPr>
      <w:pStyle w:val="Encabezamiento"/>
      <w:spacing w:after="0" w:line="240" w:lineRule="auto"/>
      <w:rPr>
        <w:rFonts w:cs="Arial"/>
        <w:sz w:val="16"/>
        <w:szCs w:val="16"/>
        <w:lang w:eastAsia="es-CO"/>
      </w:rPr>
    </w:pPr>
  </w:p>
  <w:p w14:paraId="5C7E47EC" w14:textId="77777777" w:rsidR="00AE06AB" w:rsidRDefault="00AE06AB" w:rsidP="00AE06AB">
    <w:pPr>
      <w:pStyle w:val="Encabezamiento"/>
      <w:spacing w:after="0" w:line="240" w:lineRule="auto"/>
      <w:rPr>
        <w:rFonts w:cs="Arial"/>
        <w:sz w:val="16"/>
        <w:szCs w:val="16"/>
        <w:lang w:eastAsia="es-CO"/>
      </w:rPr>
    </w:pPr>
  </w:p>
  <w:p w14:paraId="739A0AE3" w14:textId="77777777" w:rsidR="00AE06AB" w:rsidRDefault="00AE06AB" w:rsidP="00AE06AB">
    <w:pPr>
      <w:pStyle w:val="Encabezamiento"/>
      <w:spacing w:after="0" w:line="240" w:lineRule="auto"/>
      <w:rPr>
        <w:rFonts w:cs="Arial"/>
        <w:sz w:val="16"/>
        <w:szCs w:val="16"/>
        <w:lang w:eastAsia="es-CO"/>
      </w:rPr>
    </w:pPr>
  </w:p>
  <w:p w14:paraId="77A0A4B7" w14:textId="77777777" w:rsidR="00AE06AB" w:rsidRDefault="00AE06AB" w:rsidP="00AE06AB">
    <w:pPr>
      <w:pStyle w:val="Encabezamiento"/>
      <w:spacing w:after="0" w:line="240" w:lineRule="auto"/>
      <w:rPr>
        <w:rFonts w:cs="Arial"/>
        <w:sz w:val="16"/>
        <w:szCs w:val="16"/>
        <w:lang w:eastAsia="es-CO"/>
      </w:rPr>
    </w:pPr>
  </w:p>
  <w:p w14:paraId="68DC033A" w14:textId="77777777" w:rsidR="00AE06AB" w:rsidRDefault="00AE06AB" w:rsidP="00AE06AB">
    <w:pPr>
      <w:pStyle w:val="Encabezamiento"/>
      <w:spacing w:after="0" w:line="240" w:lineRule="auto"/>
      <w:rPr>
        <w:rFonts w:cs="Arial"/>
        <w:sz w:val="16"/>
        <w:szCs w:val="16"/>
        <w:lang w:eastAsia="es-CO"/>
      </w:rPr>
    </w:pPr>
  </w:p>
  <w:p w14:paraId="5B74C6EC" w14:textId="068CAC23" w:rsidR="00AE06AB" w:rsidRPr="00AE06AB" w:rsidRDefault="00AE06AB" w:rsidP="008C0066">
    <w:pPr>
      <w:pStyle w:val="Encabezamiento"/>
      <w:spacing w:after="0" w:line="240" w:lineRule="auto"/>
      <w:jc w:val="center"/>
      <w:rPr>
        <w:rFonts w:ascii="Arial" w:hAnsi="Arial" w:cs="Arial"/>
        <w:lang w:eastAsia="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53F9"/>
    <w:rsid w:val="0001578B"/>
    <w:rsid w:val="00021122"/>
    <w:rsid w:val="00027DCB"/>
    <w:rsid w:val="0003111A"/>
    <w:rsid w:val="00034045"/>
    <w:rsid w:val="000347A6"/>
    <w:rsid w:val="00035F83"/>
    <w:rsid w:val="00055786"/>
    <w:rsid w:val="000573E0"/>
    <w:rsid w:val="00057A06"/>
    <w:rsid w:val="00064D45"/>
    <w:rsid w:val="00067F5A"/>
    <w:rsid w:val="00070113"/>
    <w:rsid w:val="000774B3"/>
    <w:rsid w:val="00085469"/>
    <w:rsid w:val="00087121"/>
    <w:rsid w:val="0009186B"/>
    <w:rsid w:val="00095FAE"/>
    <w:rsid w:val="000B44D5"/>
    <w:rsid w:val="000D1324"/>
    <w:rsid w:val="000D2CE1"/>
    <w:rsid w:val="000D331F"/>
    <w:rsid w:val="000D4F03"/>
    <w:rsid w:val="000D51C5"/>
    <w:rsid w:val="000D6DC5"/>
    <w:rsid w:val="000F21AE"/>
    <w:rsid w:val="0011016F"/>
    <w:rsid w:val="0011617D"/>
    <w:rsid w:val="0011670F"/>
    <w:rsid w:val="001167A6"/>
    <w:rsid w:val="00122AEE"/>
    <w:rsid w:val="001241DC"/>
    <w:rsid w:val="001372EA"/>
    <w:rsid w:val="00137E89"/>
    <w:rsid w:val="001436FB"/>
    <w:rsid w:val="001455E4"/>
    <w:rsid w:val="00145C19"/>
    <w:rsid w:val="00152B52"/>
    <w:rsid w:val="00153F01"/>
    <w:rsid w:val="00160A09"/>
    <w:rsid w:val="001642D5"/>
    <w:rsid w:val="0018046F"/>
    <w:rsid w:val="00184806"/>
    <w:rsid w:val="00192CC8"/>
    <w:rsid w:val="00195F1A"/>
    <w:rsid w:val="001A149C"/>
    <w:rsid w:val="001B3E35"/>
    <w:rsid w:val="001B585C"/>
    <w:rsid w:val="001B6F80"/>
    <w:rsid w:val="001C0176"/>
    <w:rsid w:val="001C10F4"/>
    <w:rsid w:val="001C7BD0"/>
    <w:rsid w:val="001D4FE1"/>
    <w:rsid w:val="001E2014"/>
    <w:rsid w:val="001F48C9"/>
    <w:rsid w:val="00205E35"/>
    <w:rsid w:val="00206AAB"/>
    <w:rsid w:val="00214EE2"/>
    <w:rsid w:val="00221ECF"/>
    <w:rsid w:val="002247AD"/>
    <w:rsid w:val="00227EE8"/>
    <w:rsid w:val="00233A4C"/>
    <w:rsid w:val="0023500B"/>
    <w:rsid w:val="002414B6"/>
    <w:rsid w:val="00243850"/>
    <w:rsid w:val="00254049"/>
    <w:rsid w:val="002553C7"/>
    <w:rsid w:val="00257A68"/>
    <w:rsid w:val="00264D23"/>
    <w:rsid w:val="00265D82"/>
    <w:rsid w:val="002666D4"/>
    <w:rsid w:val="002720C2"/>
    <w:rsid w:val="00272FD5"/>
    <w:rsid w:val="00273140"/>
    <w:rsid w:val="00274B00"/>
    <w:rsid w:val="00276A34"/>
    <w:rsid w:val="002825B9"/>
    <w:rsid w:val="002837BD"/>
    <w:rsid w:val="0028403A"/>
    <w:rsid w:val="002860C3"/>
    <w:rsid w:val="0028744E"/>
    <w:rsid w:val="002913ED"/>
    <w:rsid w:val="00296B36"/>
    <w:rsid w:val="002D0767"/>
    <w:rsid w:val="002D5C04"/>
    <w:rsid w:val="002D5CA5"/>
    <w:rsid w:val="002D6AE5"/>
    <w:rsid w:val="002E71E2"/>
    <w:rsid w:val="002F1928"/>
    <w:rsid w:val="002F2625"/>
    <w:rsid w:val="00303A17"/>
    <w:rsid w:val="0031196F"/>
    <w:rsid w:val="00311C47"/>
    <w:rsid w:val="00313DBE"/>
    <w:rsid w:val="003163CE"/>
    <w:rsid w:val="003203A9"/>
    <w:rsid w:val="00322920"/>
    <w:rsid w:val="0032355D"/>
    <w:rsid w:val="00325BBF"/>
    <w:rsid w:val="00326A7D"/>
    <w:rsid w:val="0033103D"/>
    <w:rsid w:val="0033255F"/>
    <w:rsid w:val="0033560A"/>
    <w:rsid w:val="003460D0"/>
    <w:rsid w:val="00347FC9"/>
    <w:rsid w:val="00351E98"/>
    <w:rsid w:val="0035532A"/>
    <w:rsid w:val="003672A5"/>
    <w:rsid w:val="003717D2"/>
    <w:rsid w:val="00381AD5"/>
    <w:rsid w:val="00383BFF"/>
    <w:rsid w:val="003842B4"/>
    <w:rsid w:val="00385408"/>
    <w:rsid w:val="00392459"/>
    <w:rsid w:val="00392EAA"/>
    <w:rsid w:val="003A4DD8"/>
    <w:rsid w:val="003B745B"/>
    <w:rsid w:val="003C0930"/>
    <w:rsid w:val="003C4D8B"/>
    <w:rsid w:val="003D08CE"/>
    <w:rsid w:val="003D60BB"/>
    <w:rsid w:val="003E0281"/>
    <w:rsid w:val="003E2C9D"/>
    <w:rsid w:val="003E57C6"/>
    <w:rsid w:val="003E61A0"/>
    <w:rsid w:val="003E6837"/>
    <w:rsid w:val="00400953"/>
    <w:rsid w:val="00400EC5"/>
    <w:rsid w:val="004109FC"/>
    <w:rsid w:val="004130BF"/>
    <w:rsid w:val="00413819"/>
    <w:rsid w:val="0041422C"/>
    <w:rsid w:val="00420508"/>
    <w:rsid w:val="00427BF4"/>
    <w:rsid w:val="00433357"/>
    <w:rsid w:val="0045087F"/>
    <w:rsid w:val="004658E1"/>
    <w:rsid w:val="004674FC"/>
    <w:rsid w:val="004703EE"/>
    <w:rsid w:val="004736E9"/>
    <w:rsid w:val="00483F41"/>
    <w:rsid w:val="0048641A"/>
    <w:rsid w:val="004868A2"/>
    <w:rsid w:val="004902F1"/>
    <w:rsid w:val="00495C71"/>
    <w:rsid w:val="00496F36"/>
    <w:rsid w:val="004A7B2F"/>
    <w:rsid w:val="004B328F"/>
    <w:rsid w:val="004C0B44"/>
    <w:rsid w:val="004C189E"/>
    <w:rsid w:val="004C2834"/>
    <w:rsid w:val="004D0BC2"/>
    <w:rsid w:val="004D53E8"/>
    <w:rsid w:val="004D54FC"/>
    <w:rsid w:val="004F09B9"/>
    <w:rsid w:val="004F548D"/>
    <w:rsid w:val="005007A2"/>
    <w:rsid w:val="00500D9B"/>
    <w:rsid w:val="00502525"/>
    <w:rsid w:val="00504CDB"/>
    <w:rsid w:val="00507D38"/>
    <w:rsid w:val="00512722"/>
    <w:rsid w:val="00517009"/>
    <w:rsid w:val="0052797C"/>
    <w:rsid w:val="005328A3"/>
    <w:rsid w:val="005405E3"/>
    <w:rsid w:val="00544DBF"/>
    <w:rsid w:val="00545567"/>
    <w:rsid w:val="00547A4B"/>
    <w:rsid w:val="005513E6"/>
    <w:rsid w:val="00565AF4"/>
    <w:rsid w:val="005747CF"/>
    <w:rsid w:val="00593F0B"/>
    <w:rsid w:val="005A5DFF"/>
    <w:rsid w:val="005A7B5A"/>
    <w:rsid w:val="005B369C"/>
    <w:rsid w:val="005C37BE"/>
    <w:rsid w:val="005D75DD"/>
    <w:rsid w:val="005E23BC"/>
    <w:rsid w:val="005E27AC"/>
    <w:rsid w:val="005E3AE2"/>
    <w:rsid w:val="005F1C9D"/>
    <w:rsid w:val="00604DDF"/>
    <w:rsid w:val="00605236"/>
    <w:rsid w:val="00605F5B"/>
    <w:rsid w:val="00613089"/>
    <w:rsid w:val="00626113"/>
    <w:rsid w:val="006273D8"/>
    <w:rsid w:val="006402F7"/>
    <w:rsid w:val="00640F66"/>
    <w:rsid w:val="00642156"/>
    <w:rsid w:val="006566A8"/>
    <w:rsid w:val="00661E32"/>
    <w:rsid w:val="006660A1"/>
    <w:rsid w:val="006666B0"/>
    <w:rsid w:val="006708AB"/>
    <w:rsid w:val="0067123A"/>
    <w:rsid w:val="00673673"/>
    <w:rsid w:val="0067681D"/>
    <w:rsid w:val="006821EE"/>
    <w:rsid w:val="0069253E"/>
    <w:rsid w:val="006945EF"/>
    <w:rsid w:val="0069474B"/>
    <w:rsid w:val="006948DD"/>
    <w:rsid w:val="006A0122"/>
    <w:rsid w:val="006A4896"/>
    <w:rsid w:val="006B1669"/>
    <w:rsid w:val="006C0B50"/>
    <w:rsid w:val="006C4F5C"/>
    <w:rsid w:val="006C4F8B"/>
    <w:rsid w:val="006C5BEF"/>
    <w:rsid w:val="006D0C59"/>
    <w:rsid w:val="006D11CC"/>
    <w:rsid w:val="006D339C"/>
    <w:rsid w:val="006D36FC"/>
    <w:rsid w:val="006D7A6C"/>
    <w:rsid w:val="006E1CC5"/>
    <w:rsid w:val="006E228C"/>
    <w:rsid w:val="006F0492"/>
    <w:rsid w:val="006F6864"/>
    <w:rsid w:val="00702E7E"/>
    <w:rsid w:val="0070649E"/>
    <w:rsid w:val="00710FED"/>
    <w:rsid w:val="00716B04"/>
    <w:rsid w:val="00727095"/>
    <w:rsid w:val="007314BA"/>
    <w:rsid w:val="007406F9"/>
    <w:rsid w:val="007477F9"/>
    <w:rsid w:val="00753769"/>
    <w:rsid w:val="00753BF2"/>
    <w:rsid w:val="00761018"/>
    <w:rsid w:val="00772281"/>
    <w:rsid w:val="007839BC"/>
    <w:rsid w:val="007975AD"/>
    <w:rsid w:val="007A1EA1"/>
    <w:rsid w:val="007A39D6"/>
    <w:rsid w:val="007A5F69"/>
    <w:rsid w:val="007B6DB6"/>
    <w:rsid w:val="007C00E0"/>
    <w:rsid w:val="007C3DC9"/>
    <w:rsid w:val="007E5252"/>
    <w:rsid w:val="007F4707"/>
    <w:rsid w:val="007F49C6"/>
    <w:rsid w:val="007F7FD1"/>
    <w:rsid w:val="00800EF1"/>
    <w:rsid w:val="00802F28"/>
    <w:rsid w:val="00807E1F"/>
    <w:rsid w:val="008115E7"/>
    <w:rsid w:val="00812498"/>
    <w:rsid w:val="00813FE4"/>
    <w:rsid w:val="00814774"/>
    <w:rsid w:val="00814D5B"/>
    <w:rsid w:val="0081655C"/>
    <w:rsid w:val="00820D4E"/>
    <w:rsid w:val="0082168F"/>
    <w:rsid w:val="008240B2"/>
    <w:rsid w:val="00831432"/>
    <w:rsid w:val="00831911"/>
    <w:rsid w:val="00832FAC"/>
    <w:rsid w:val="00834007"/>
    <w:rsid w:val="00834A28"/>
    <w:rsid w:val="0083698F"/>
    <w:rsid w:val="00842059"/>
    <w:rsid w:val="008440AA"/>
    <w:rsid w:val="00854659"/>
    <w:rsid w:val="00863675"/>
    <w:rsid w:val="00863C83"/>
    <w:rsid w:val="0087499F"/>
    <w:rsid w:val="00887F12"/>
    <w:rsid w:val="00895C8D"/>
    <w:rsid w:val="00896CA9"/>
    <w:rsid w:val="008970C4"/>
    <w:rsid w:val="00897720"/>
    <w:rsid w:val="008A14F9"/>
    <w:rsid w:val="008A382C"/>
    <w:rsid w:val="008A594F"/>
    <w:rsid w:val="008B2D09"/>
    <w:rsid w:val="008B6882"/>
    <w:rsid w:val="008C0066"/>
    <w:rsid w:val="008C0309"/>
    <w:rsid w:val="008C172B"/>
    <w:rsid w:val="008C7855"/>
    <w:rsid w:val="008E5BE8"/>
    <w:rsid w:val="008F0F51"/>
    <w:rsid w:val="008F18DF"/>
    <w:rsid w:val="008F72EA"/>
    <w:rsid w:val="009005F6"/>
    <w:rsid w:val="00901E0C"/>
    <w:rsid w:val="009045D8"/>
    <w:rsid w:val="009057C1"/>
    <w:rsid w:val="00912917"/>
    <w:rsid w:val="00924E0F"/>
    <w:rsid w:val="00924E23"/>
    <w:rsid w:val="0092542A"/>
    <w:rsid w:val="00935C3F"/>
    <w:rsid w:val="009449B9"/>
    <w:rsid w:val="00954D95"/>
    <w:rsid w:val="00967CE3"/>
    <w:rsid w:val="00977EB1"/>
    <w:rsid w:val="00991945"/>
    <w:rsid w:val="009A4F1C"/>
    <w:rsid w:val="009A7C8F"/>
    <w:rsid w:val="009C20F6"/>
    <w:rsid w:val="009C6CF0"/>
    <w:rsid w:val="009D3294"/>
    <w:rsid w:val="009E203F"/>
    <w:rsid w:val="009E6F2E"/>
    <w:rsid w:val="009E7DEC"/>
    <w:rsid w:val="009F2263"/>
    <w:rsid w:val="009F32BC"/>
    <w:rsid w:val="00A05BF9"/>
    <w:rsid w:val="00A12B2B"/>
    <w:rsid w:val="00A1434E"/>
    <w:rsid w:val="00A254D3"/>
    <w:rsid w:val="00A3128D"/>
    <w:rsid w:val="00A36873"/>
    <w:rsid w:val="00A3797F"/>
    <w:rsid w:val="00A4119E"/>
    <w:rsid w:val="00A42488"/>
    <w:rsid w:val="00A44C12"/>
    <w:rsid w:val="00A4761F"/>
    <w:rsid w:val="00A50956"/>
    <w:rsid w:val="00A528A4"/>
    <w:rsid w:val="00A53B75"/>
    <w:rsid w:val="00A57152"/>
    <w:rsid w:val="00A66EE2"/>
    <w:rsid w:val="00A6778B"/>
    <w:rsid w:val="00A8155C"/>
    <w:rsid w:val="00A83862"/>
    <w:rsid w:val="00A84069"/>
    <w:rsid w:val="00A857E1"/>
    <w:rsid w:val="00A9169A"/>
    <w:rsid w:val="00A92897"/>
    <w:rsid w:val="00A93A52"/>
    <w:rsid w:val="00A9465E"/>
    <w:rsid w:val="00A94AE3"/>
    <w:rsid w:val="00AA60EB"/>
    <w:rsid w:val="00AB787D"/>
    <w:rsid w:val="00AB7993"/>
    <w:rsid w:val="00AB7B82"/>
    <w:rsid w:val="00AC3C21"/>
    <w:rsid w:val="00AC5687"/>
    <w:rsid w:val="00AD64A7"/>
    <w:rsid w:val="00AD6F8B"/>
    <w:rsid w:val="00AE06AB"/>
    <w:rsid w:val="00AE185F"/>
    <w:rsid w:val="00AE2008"/>
    <w:rsid w:val="00AF52AF"/>
    <w:rsid w:val="00B16D6C"/>
    <w:rsid w:val="00B16E3C"/>
    <w:rsid w:val="00B26DB7"/>
    <w:rsid w:val="00B33C06"/>
    <w:rsid w:val="00B40F83"/>
    <w:rsid w:val="00B42D0F"/>
    <w:rsid w:val="00B4373C"/>
    <w:rsid w:val="00B46DE8"/>
    <w:rsid w:val="00B5006A"/>
    <w:rsid w:val="00B525F4"/>
    <w:rsid w:val="00B544D1"/>
    <w:rsid w:val="00B62873"/>
    <w:rsid w:val="00B72D4E"/>
    <w:rsid w:val="00B73A99"/>
    <w:rsid w:val="00B802B5"/>
    <w:rsid w:val="00B8728F"/>
    <w:rsid w:val="00BA23C7"/>
    <w:rsid w:val="00BA33B9"/>
    <w:rsid w:val="00BA4072"/>
    <w:rsid w:val="00BA60C6"/>
    <w:rsid w:val="00BA679E"/>
    <w:rsid w:val="00BB392D"/>
    <w:rsid w:val="00BB608B"/>
    <w:rsid w:val="00BB6BEE"/>
    <w:rsid w:val="00BC3214"/>
    <w:rsid w:val="00BD26B6"/>
    <w:rsid w:val="00BD274D"/>
    <w:rsid w:val="00BD65F7"/>
    <w:rsid w:val="00BE4936"/>
    <w:rsid w:val="00BE64FF"/>
    <w:rsid w:val="00BF5865"/>
    <w:rsid w:val="00BF5E4C"/>
    <w:rsid w:val="00C039B4"/>
    <w:rsid w:val="00C0401C"/>
    <w:rsid w:val="00C067BC"/>
    <w:rsid w:val="00C079F0"/>
    <w:rsid w:val="00C162E1"/>
    <w:rsid w:val="00C42CE2"/>
    <w:rsid w:val="00C43123"/>
    <w:rsid w:val="00C43C40"/>
    <w:rsid w:val="00C55930"/>
    <w:rsid w:val="00C609B8"/>
    <w:rsid w:val="00C61F44"/>
    <w:rsid w:val="00C72198"/>
    <w:rsid w:val="00C74DC2"/>
    <w:rsid w:val="00C75AAC"/>
    <w:rsid w:val="00C75F5A"/>
    <w:rsid w:val="00C81961"/>
    <w:rsid w:val="00C82DE8"/>
    <w:rsid w:val="00C85C29"/>
    <w:rsid w:val="00C978BD"/>
    <w:rsid w:val="00C97B1C"/>
    <w:rsid w:val="00CA0F79"/>
    <w:rsid w:val="00CA0FE3"/>
    <w:rsid w:val="00CB233F"/>
    <w:rsid w:val="00CB3BED"/>
    <w:rsid w:val="00CB47F7"/>
    <w:rsid w:val="00CB7177"/>
    <w:rsid w:val="00CC3001"/>
    <w:rsid w:val="00CC73C3"/>
    <w:rsid w:val="00CD234C"/>
    <w:rsid w:val="00CE02D3"/>
    <w:rsid w:val="00CE07A4"/>
    <w:rsid w:val="00CE1D67"/>
    <w:rsid w:val="00CF509D"/>
    <w:rsid w:val="00CF5BC7"/>
    <w:rsid w:val="00CF6CB0"/>
    <w:rsid w:val="00CF78C0"/>
    <w:rsid w:val="00D02AF4"/>
    <w:rsid w:val="00D03916"/>
    <w:rsid w:val="00D07534"/>
    <w:rsid w:val="00D07B1D"/>
    <w:rsid w:val="00D103C0"/>
    <w:rsid w:val="00D21236"/>
    <w:rsid w:val="00D31322"/>
    <w:rsid w:val="00D35E6A"/>
    <w:rsid w:val="00D4054E"/>
    <w:rsid w:val="00D41A14"/>
    <w:rsid w:val="00D44B03"/>
    <w:rsid w:val="00D56E65"/>
    <w:rsid w:val="00D6069B"/>
    <w:rsid w:val="00D64702"/>
    <w:rsid w:val="00D66172"/>
    <w:rsid w:val="00D766F6"/>
    <w:rsid w:val="00D77DA8"/>
    <w:rsid w:val="00D8690F"/>
    <w:rsid w:val="00D92F8D"/>
    <w:rsid w:val="00D97647"/>
    <w:rsid w:val="00DA3D2B"/>
    <w:rsid w:val="00DA6B59"/>
    <w:rsid w:val="00DC4A0C"/>
    <w:rsid w:val="00DD2163"/>
    <w:rsid w:val="00DD30C2"/>
    <w:rsid w:val="00DD342F"/>
    <w:rsid w:val="00DD6857"/>
    <w:rsid w:val="00DE24A9"/>
    <w:rsid w:val="00DE2BF6"/>
    <w:rsid w:val="00DE7A15"/>
    <w:rsid w:val="00DF0735"/>
    <w:rsid w:val="00DF1B55"/>
    <w:rsid w:val="00E16081"/>
    <w:rsid w:val="00E17007"/>
    <w:rsid w:val="00E237BE"/>
    <w:rsid w:val="00E27247"/>
    <w:rsid w:val="00E304F8"/>
    <w:rsid w:val="00E34A83"/>
    <w:rsid w:val="00E35869"/>
    <w:rsid w:val="00E507CF"/>
    <w:rsid w:val="00E51EDD"/>
    <w:rsid w:val="00E54442"/>
    <w:rsid w:val="00E555BC"/>
    <w:rsid w:val="00E70AE6"/>
    <w:rsid w:val="00E71A57"/>
    <w:rsid w:val="00E77BD5"/>
    <w:rsid w:val="00E8479B"/>
    <w:rsid w:val="00EA2BE8"/>
    <w:rsid w:val="00EA2FEC"/>
    <w:rsid w:val="00EA6BB9"/>
    <w:rsid w:val="00EB5D97"/>
    <w:rsid w:val="00EC1B59"/>
    <w:rsid w:val="00ED4B30"/>
    <w:rsid w:val="00ED654F"/>
    <w:rsid w:val="00EE0F06"/>
    <w:rsid w:val="00EE699B"/>
    <w:rsid w:val="00EE6A17"/>
    <w:rsid w:val="00F20A97"/>
    <w:rsid w:val="00F307ED"/>
    <w:rsid w:val="00F30A27"/>
    <w:rsid w:val="00F34387"/>
    <w:rsid w:val="00F433E1"/>
    <w:rsid w:val="00F4437F"/>
    <w:rsid w:val="00F47F95"/>
    <w:rsid w:val="00F670C9"/>
    <w:rsid w:val="00F67FCD"/>
    <w:rsid w:val="00F719C4"/>
    <w:rsid w:val="00F817CC"/>
    <w:rsid w:val="00F82D6B"/>
    <w:rsid w:val="00F83933"/>
    <w:rsid w:val="00F84E83"/>
    <w:rsid w:val="00F8526C"/>
    <w:rsid w:val="00F8589D"/>
    <w:rsid w:val="00F8690D"/>
    <w:rsid w:val="00F86EF8"/>
    <w:rsid w:val="00F86F21"/>
    <w:rsid w:val="00F9150C"/>
    <w:rsid w:val="00F93EB4"/>
    <w:rsid w:val="00F96594"/>
    <w:rsid w:val="00FA594C"/>
    <w:rsid w:val="00FA6D70"/>
    <w:rsid w:val="00FA73D6"/>
    <w:rsid w:val="00FB2497"/>
    <w:rsid w:val="00FC1770"/>
    <w:rsid w:val="00FC257E"/>
    <w:rsid w:val="00FC502F"/>
    <w:rsid w:val="00FD748E"/>
    <w:rsid w:val="00FE1275"/>
    <w:rsid w:val="00FF2772"/>
    <w:rsid w:val="00FF2C36"/>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921A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4B00"/>
    <w:pPr>
      <w:suppressAutoHyphens/>
    </w:pPr>
    <w:rPr>
      <w:rFonts w:ascii="Times New Roman" w:eastAsia="Times New Roman" w:hAnsi="Times New Roman" w:cs="Times New Roman"/>
      <w:sz w:val="20"/>
      <w:szCs w:val="20"/>
      <w:lang w:val="es-ES" w:eastAsia="zh-CN"/>
    </w:rPr>
  </w:style>
  <w:style w:type="paragraph" w:styleId="Ttulo2">
    <w:name w:val="heading 2"/>
    <w:basedOn w:val="Normal"/>
    <w:next w:val="Normal"/>
    <w:link w:val="Ttulo2Car"/>
    <w:uiPriority w:val="9"/>
    <w:unhideWhenUsed/>
    <w:qFormat/>
    <w:rsid w:val="00977EB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next w:val="Normal"/>
    <w:link w:val="Ttulo4Car"/>
    <w:uiPriority w:val="9"/>
    <w:semiHidden/>
    <w:unhideWhenUsed/>
    <w:qFormat/>
    <w:rsid w:val="00FA6D7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customStyle="1" w:styleId="Ttulo2Car">
    <w:name w:val="Título 2 Car"/>
    <w:basedOn w:val="Fuentedeprrafopredeter"/>
    <w:link w:val="Ttulo2"/>
    <w:uiPriority w:val="9"/>
    <w:rsid w:val="00977EB1"/>
    <w:rPr>
      <w:rFonts w:asciiTheme="majorHAnsi" w:eastAsiaTheme="majorEastAsia" w:hAnsiTheme="majorHAnsi" w:cstheme="majorBidi"/>
      <w:color w:val="365F91" w:themeColor="accent1" w:themeShade="BF"/>
      <w:sz w:val="26"/>
      <w:szCs w:val="26"/>
      <w:lang w:val="es-ES" w:eastAsia="zh-CN"/>
    </w:rPr>
  </w:style>
  <w:style w:type="paragraph" w:styleId="Textonotaalfinal">
    <w:name w:val="endnote text"/>
    <w:basedOn w:val="Normal"/>
    <w:link w:val="TextonotaalfinalCar"/>
    <w:uiPriority w:val="99"/>
    <w:semiHidden/>
    <w:unhideWhenUsed/>
    <w:rsid w:val="00A8155C"/>
    <w:pPr>
      <w:spacing w:after="0" w:line="240" w:lineRule="auto"/>
    </w:pPr>
  </w:style>
  <w:style w:type="character" w:customStyle="1" w:styleId="TextonotaalfinalCar">
    <w:name w:val="Texto nota al final Car"/>
    <w:basedOn w:val="Fuentedeprrafopredeter"/>
    <w:link w:val="Textonotaalfinal"/>
    <w:uiPriority w:val="99"/>
    <w:semiHidden/>
    <w:rsid w:val="00A8155C"/>
    <w:rPr>
      <w:rFonts w:ascii="Times New Roman" w:eastAsia="Times New Roman" w:hAnsi="Times New Roman" w:cs="Times New Roman"/>
      <w:sz w:val="20"/>
      <w:szCs w:val="20"/>
      <w:lang w:val="es-ES" w:eastAsia="zh-CN"/>
    </w:rPr>
  </w:style>
  <w:style w:type="character" w:styleId="Refdenotaalfinal">
    <w:name w:val="endnote reference"/>
    <w:basedOn w:val="Fuentedeprrafopredeter"/>
    <w:uiPriority w:val="99"/>
    <w:semiHidden/>
    <w:unhideWhenUsed/>
    <w:rsid w:val="00A8155C"/>
    <w:rPr>
      <w:vertAlign w:val="superscript"/>
    </w:rPr>
  </w:style>
  <w:style w:type="character" w:customStyle="1" w:styleId="markedcontent">
    <w:name w:val="markedcontent"/>
    <w:basedOn w:val="Fuentedeprrafopredeter"/>
    <w:rsid w:val="00802F28"/>
  </w:style>
  <w:style w:type="character" w:styleId="Hipervnculo">
    <w:name w:val="Hyperlink"/>
    <w:basedOn w:val="Fuentedeprrafopredeter"/>
    <w:uiPriority w:val="99"/>
    <w:unhideWhenUsed/>
    <w:rsid w:val="00A4119E"/>
    <w:rPr>
      <w:color w:val="0000FF" w:themeColor="hyperlink"/>
      <w:u w:val="single"/>
    </w:rPr>
  </w:style>
  <w:style w:type="character" w:styleId="Mencinsinresolver">
    <w:name w:val="Unresolved Mention"/>
    <w:basedOn w:val="Fuentedeprrafopredeter"/>
    <w:uiPriority w:val="99"/>
    <w:semiHidden/>
    <w:unhideWhenUsed/>
    <w:rsid w:val="00A4119E"/>
    <w:rPr>
      <w:color w:val="605E5C"/>
      <w:shd w:val="clear" w:color="auto" w:fill="E1DFDD"/>
    </w:rPr>
  </w:style>
  <w:style w:type="paragraph" w:customStyle="1" w:styleId="Standard">
    <w:name w:val="Standard"/>
    <w:rsid w:val="00D03916"/>
    <w:pPr>
      <w:autoSpaceDN w:val="0"/>
      <w:textAlignment w:val="baseline"/>
    </w:pPr>
    <w:rPr>
      <w:rFonts w:ascii="Calibri" w:eastAsia="Times New Roman" w:hAnsi="Calibri" w:cs="Times New Roman"/>
    </w:rPr>
  </w:style>
  <w:style w:type="paragraph" w:customStyle="1" w:styleId="Predeterminado">
    <w:name w:val="Predeterminado"/>
    <w:rsid w:val="004902F1"/>
    <w:pPr>
      <w:tabs>
        <w:tab w:val="left" w:pos="708"/>
      </w:tabs>
      <w:suppressAutoHyphens/>
      <w:spacing w:after="160" w:line="259" w:lineRule="auto"/>
      <w:textAlignment w:val="baseline"/>
    </w:pPr>
    <w:rPr>
      <w:rFonts w:ascii="Times New Roman" w:eastAsia="Times New Roman" w:hAnsi="Times New Roman" w:cs="Times New Roman"/>
      <w:color w:val="00000A"/>
      <w:sz w:val="24"/>
      <w:szCs w:val="24"/>
      <w:lang w:val="es-ES" w:eastAsia="zh-CN"/>
    </w:rPr>
  </w:style>
  <w:style w:type="paragraph" w:styleId="Textoindependiente">
    <w:name w:val="Body Text"/>
    <w:basedOn w:val="Normal"/>
    <w:link w:val="TextoindependienteCar"/>
    <w:uiPriority w:val="1"/>
    <w:qFormat/>
    <w:rsid w:val="00F30A27"/>
    <w:pPr>
      <w:widowControl w:val="0"/>
      <w:suppressAutoHyphens w:val="0"/>
      <w:autoSpaceDE w:val="0"/>
      <w:autoSpaceDN w:val="0"/>
      <w:spacing w:after="0" w:line="240" w:lineRule="auto"/>
    </w:pPr>
    <w:rPr>
      <w:rFonts w:ascii="Arial MT" w:eastAsia="Arial MT" w:hAnsi="Arial MT" w:cs="Arial MT"/>
      <w:sz w:val="22"/>
      <w:szCs w:val="22"/>
      <w:lang w:eastAsia="en-US"/>
    </w:rPr>
  </w:style>
  <w:style w:type="character" w:customStyle="1" w:styleId="TextoindependienteCar">
    <w:name w:val="Texto independiente Car"/>
    <w:basedOn w:val="Fuentedeprrafopredeter"/>
    <w:link w:val="Textoindependiente"/>
    <w:uiPriority w:val="1"/>
    <w:rsid w:val="00F30A27"/>
    <w:rPr>
      <w:rFonts w:ascii="Arial MT" w:eastAsia="Arial MT" w:hAnsi="Arial MT" w:cs="Arial MT"/>
      <w:lang w:val="es-ES" w:eastAsia="en-US"/>
    </w:rPr>
  </w:style>
  <w:style w:type="paragraph" w:styleId="NormalWeb">
    <w:name w:val="Normal (Web)"/>
    <w:basedOn w:val="Normal"/>
    <w:unhideWhenUsed/>
    <w:qFormat/>
    <w:rsid w:val="00A05BF9"/>
    <w:pPr>
      <w:suppressAutoHyphens w:val="0"/>
      <w:spacing w:before="280" w:after="280" w:line="240" w:lineRule="auto"/>
    </w:pPr>
    <w:rPr>
      <w:rFonts w:cs="FreeSans"/>
      <w:color w:val="00000A"/>
      <w:sz w:val="24"/>
      <w:szCs w:val="24"/>
      <w:lang w:val="es-CO" w:eastAsia="es-ES" w:bidi="hi-IN"/>
    </w:rPr>
  </w:style>
  <w:style w:type="character" w:customStyle="1" w:styleId="Ttulo4Car">
    <w:name w:val="Título 4 Car"/>
    <w:basedOn w:val="Fuentedeprrafopredeter"/>
    <w:link w:val="Ttulo4"/>
    <w:uiPriority w:val="9"/>
    <w:semiHidden/>
    <w:rsid w:val="00FA6D70"/>
    <w:rPr>
      <w:rFonts w:asciiTheme="majorHAnsi" w:eastAsiaTheme="majorEastAsia" w:hAnsiTheme="majorHAnsi" w:cstheme="majorBidi"/>
      <w:i/>
      <w:iCs/>
      <w:color w:val="365F91" w:themeColor="accent1" w:themeShade="BF"/>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6080">
      <w:bodyDiv w:val="1"/>
      <w:marLeft w:val="0"/>
      <w:marRight w:val="0"/>
      <w:marTop w:val="0"/>
      <w:marBottom w:val="0"/>
      <w:divBdr>
        <w:top w:val="none" w:sz="0" w:space="0" w:color="auto"/>
        <w:left w:val="none" w:sz="0" w:space="0" w:color="auto"/>
        <w:bottom w:val="none" w:sz="0" w:space="0" w:color="auto"/>
        <w:right w:val="none" w:sz="0" w:space="0" w:color="auto"/>
      </w:divBdr>
    </w:div>
    <w:div w:id="65878849">
      <w:bodyDiv w:val="1"/>
      <w:marLeft w:val="0"/>
      <w:marRight w:val="0"/>
      <w:marTop w:val="0"/>
      <w:marBottom w:val="0"/>
      <w:divBdr>
        <w:top w:val="none" w:sz="0" w:space="0" w:color="auto"/>
        <w:left w:val="none" w:sz="0" w:space="0" w:color="auto"/>
        <w:bottom w:val="none" w:sz="0" w:space="0" w:color="auto"/>
        <w:right w:val="none" w:sz="0" w:space="0" w:color="auto"/>
      </w:divBdr>
    </w:div>
    <w:div w:id="671949447">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2114545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uncionpublica.gov.co/eva/gestornormativo/norma.php?i=80538"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funcionpublica.gov.co/eva/gestornormativo/norma.php?i=80538"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8FBD8BC5DC4E91A77CBB4EEA3A564F"/>
        <w:category>
          <w:name w:val="General"/>
          <w:gallery w:val="placeholder"/>
        </w:category>
        <w:types>
          <w:type w:val="bbPlcHdr"/>
        </w:types>
        <w:behaviors>
          <w:behavior w:val="content"/>
        </w:behaviors>
        <w:guid w:val="{3DBE3443-A6C3-44AE-A218-FC27C5D6E499}"/>
      </w:docPartPr>
      <w:docPartBody>
        <w:p w:rsidR="002F5532" w:rsidRDefault="00C907D8" w:rsidP="00C907D8">
          <w:pPr>
            <w:pStyle w:val="938FBD8BC5DC4E91A77CBB4EEA3A564F"/>
          </w:pPr>
          <w:r w:rsidRPr="00034639">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FreeSan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7D8"/>
    <w:rsid w:val="00264D23"/>
    <w:rsid w:val="002F5532"/>
    <w:rsid w:val="005470BB"/>
    <w:rsid w:val="006402F7"/>
    <w:rsid w:val="00A9169A"/>
    <w:rsid w:val="00C907D8"/>
    <w:rsid w:val="00CB7E1D"/>
    <w:rsid w:val="00D07D73"/>
    <w:rsid w:val="00D72340"/>
    <w:rsid w:val="00E304F8"/>
    <w:rsid w:val="00FF1C2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907D8"/>
    <w:rPr>
      <w:color w:val="808080"/>
    </w:rPr>
  </w:style>
  <w:style w:type="paragraph" w:customStyle="1" w:styleId="938FBD8BC5DC4E91A77CBB4EEA3A564F">
    <w:name w:val="938FBD8BC5DC4E91A77CBB4EEA3A564F"/>
    <w:rsid w:val="00C907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617920-D2C7-4F6A-B89D-1FBCA6D29B61}">
  <ds:schemaRefs>
    <ds:schemaRef ds:uri="http://schemas.openxmlformats.org/officeDocument/2006/bibliography"/>
  </ds:schemaRefs>
</ds:datastoreItem>
</file>

<file path=customXml/itemProps2.xml><?xml version="1.0" encoding="utf-8"?>
<ds:datastoreItem xmlns:ds="http://schemas.openxmlformats.org/officeDocument/2006/customXml" ds:itemID="{5563526C-6E63-442A-9CD9-AE74085390E3}">
  <ds:schemaRefs>
    <ds:schemaRef ds:uri="http://schemas.microsoft.com/sharepoint/v3/contenttype/forms"/>
  </ds:schemaRefs>
</ds:datastoreItem>
</file>

<file path=customXml/itemProps3.xml><?xml version="1.0" encoding="utf-8"?>
<ds:datastoreItem xmlns:ds="http://schemas.openxmlformats.org/officeDocument/2006/customXml" ds:itemID="{769A73E3-0A2B-4925-9C56-3C9A8B7BE2F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8517EE81-0FCC-41F7-B3BC-A08065F1F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2098</Words>
  <Characters>11543</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Marcela Patricia Cubides Munevar</cp:lastModifiedBy>
  <cp:revision>46</cp:revision>
  <cp:lastPrinted>2025-11-25T23:04:00Z</cp:lastPrinted>
  <dcterms:created xsi:type="dcterms:W3CDTF">2025-12-30T15:48:00Z</dcterms:created>
  <dcterms:modified xsi:type="dcterms:W3CDTF">2025-12-30T16:43:00Z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_DocHome">
    <vt:i4>948053280</vt:i4>
  </property>
</Properties>
</file>